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BBA1" w14:textId="294EDDC7" w:rsidR="00046664" w:rsidRDefault="00046664">
      <w:pPr>
        <w:pStyle w:val="Heading1"/>
        <w:keepNext/>
        <w:keepLines/>
        <w:shd w:val="clear" w:color="auto" w:fill="auto"/>
        <w:spacing w:after="501" w:line="400" w:lineRule="exact"/>
        <w:jc w:val="center"/>
        <w:rPr>
          <w:rFonts w:ascii="Arial" w:hAnsi="Arial" w:cs="Arial"/>
          <w:sz w:val="44"/>
          <w:szCs w:val="24"/>
        </w:rPr>
      </w:pPr>
    </w:p>
    <w:p w14:paraId="519EF56E" w14:textId="77777777" w:rsidR="005B10AA" w:rsidRDefault="005B10AA">
      <w:pPr>
        <w:pStyle w:val="Heading1"/>
        <w:keepNext/>
        <w:keepLines/>
        <w:shd w:val="clear" w:color="auto" w:fill="auto"/>
        <w:spacing w:after="501" w:line="400" w:lineRule="exact"/>
        <w:jc w:val="center"/>
        <w:rPr>
          <w:rFonts w:ascii="Arial" w:hAnsi="Arial" w:cs="Arial"/>
          <w:sz w:val="44"/>
          <w:szCs w:val="24"/>
        </w:rPr>
      </w:pPr>
    </w:p>
    <w:p w14:paraId="5E8DCDD4" w14:textId="77777777" w:rsidR="00046664" w:rsidRDefault="0082368E">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011E1CA7"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7B3DF5F3"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3116FD4"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1EFBE379" w14:textId="77777777" w:rsidR="00046664" w:rsidRDefault="00046664">
      <w:pPr>
        <w:pStyle w:val="Heading1"/>
        <w:keepNext/>
        <w:keepLines/>
        <w:shd w:val="clear" w:color="auto" w:fill="auto"/>
        <w:spacing w:after="501" w:line="400" w:lineRule="exact"/>
        <w:ind w:left="700"/>
        <w:rPr>
          <w:rFonts w:ascii="Arial" w:hAnsi="Arial" w:cs="Arial"/>
          <w:sz w:val="28"/>
          <w:szCs w:val="28"/>
        </w:rPr>
      </w:pPr>
    </w:p>
    <w:p w14:paraId="40524910" w14:textId="77777777" w:rsidR="00046664" w:rsidRDefault="0082368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2FC9B5D1"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6850E5F2"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029258A6" w14:textId="77777777" w:rsidR="00046664" w:rsidRDefault="00046664">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435F82B7" w14:textId="0AB17DC5" w:rsidR="00046664" w:rsidRDefault="00B937B0">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eastAsia="pt-PT" w:bidi="pt-PT"/>
        </w:rPr>
        <w:t>JU</w:t>
      </w:r>
      <w:r w:rsidR="004E26FC">
        <w:rPr>
          <w:rFonts w:ascii="Arial" w:hAnsi="Arial" w:cs="Arial"/>
          <w:color w:val="000000"/>
          <w:sz w:val="28"/>
          <w:szCs w:val="28"/>
          <w:lang w:eastAsia="pt-PT" w:bidi="pt-PT"/>
        </w:rPr>
        <w:t>L</w:t>
      </w:r>
      <w:r>
        <w:rPr>
          <w:rFonts w:ascii="Arial" w:hAnsi="Arial" w:cs="Arial"/>
          <w:color w:val="000000"/>
          <w:sz w:val="28"/>
          <w:szCs w:val="28"/>
          <w:lang w:eastAsia="pt-PT" w:bidi="pt-PT"/>
        </w:rPr>
        <w:t>HO</w:t>
      </w:r>
      <w:r w:rsidR="0082368E">
        <w:rPr>
          <w:rFonts w:ascii="Arial" w:hAnsi="Arial" w:cs="Arial"/>
          <w:color w:val="000000"/>
          <w:sz w:val="28"/>
          <w:szCs w:val="28"/>
          <w:lang w:val="pt-PT" w:eastAsia="pt-PT" w:bidi="pt-PT"/>
        </w:rPr>
        <w:t xml:space="preserve"> 2025</w:t>
      </w:r>
    </w:p>
    <w:p w14:paraId="422678FB"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8FBFF23"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677C64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4BFE15C4"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D95CBBA" w14:textId="77777777" w:rsidR="00046664" w:rsidRDefault="0004666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6B5A25F" w14:textId="77777777" w:rsidR="00046664" w:rsidRDefault="0082368E">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2122DD79" w14:textId="77777777" w:rsidR="00046664" w:rsidRDefault="0082368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51971EF5" w14:textId="77777777" w:rsidR="00046664" w:rsidRDefault="00046664">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2D8B7918" w14:textId="77777777" w:rsidR="00046664" w:rsidRDefault="00046664">
      <w:pPr>
        <w:spacing w:line="360" w:lineRule="auto"/>
        <w:rPr>
          <w:rFonts w:ascii="Arial" w:hAnsi="Arial" w:cs="Arial"/>
          <w:sz w:val="24"/>
          <w:szCs w:val="24"/>
        </w:rPr>
        <w:sectPr w:rsidR="00046664">
          <w:pgSz w:w="11918" w:h="16854"/>
          <w:pgMar w:top="1701" w:right="1134" w:bottom="1134" w:left="1701" w:header="0" w:footer="0" w:gutter="0"/>
          <w:cols w:space="720"/>
          <w:formProt w:val="0"/>
          <w:docGrid w:linePitch="100" w:charSpace="4096"/>
        </w:sectPr>
      </w:pPr>
    </w:p>
    <w:p w14:paraId="5AB14A42"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INFORMAÇÕES</w:t>
      </w:r>
    </w:p>
    <w:p w14:paraId="5E7ABD30"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25B8B3E7"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39DA7A1D"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0D8B722C"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9A7A7F9"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6FE3D8D1"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301B035"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2D192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7CED5F7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3974F9FB" w14:textId="77777777" w:rsidR="00046664" w:rsidRDefault="0082368E">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57A6D53E" w14:textId="77777777" w:rsidR="00046664" w:rsidRDefault="00D61B8A">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46664">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82368E">
            <w:rPr>
              <w:rFonts w:ascii="Arial" w:hAnsi="Arial" w:cs="Arial"/>
              <w:sz w:val="24"/>
              <w:szCs w:val="24"/>
            </w:rPr>
            <w:fldChar w:fldCharType="begin"/>
          </w:r>
          <w:r w:rsidR="0082368E">
            <w:rPr>
              <w:rFonts w:ascii="Arial" w:hAnsi="Arial" w:cs="Arial"/>
              <w:sz w:val="24"/>
              <w:szCs w:val="24"/>
            </w:rPr>
            <w:instrText>TOC \z \o "1-5" \h</w:instrText>
          </w:r>
          <w:r w:rsidR="0082368E">
            <w:rPr>
              <w:rFonts w:ascii="Arial" w:hAnsi="Arial" w:cs="Arial"/>
              <w:sz w:val="24"/>
              <w:szCs w:val="24"/>
            </w:rPr>
            <w:fldChar w:fldCharType="end"/>
          </w:r>
        </w:sdtContent>
      </w:sdt>
    </w:p>
    <w:p w14:paraId="364F9B2B" w14:textId="77777777" w:rsidR="00046664" w:rsidRDefault="0082368E">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27008CD3" w14:textId="77777777" w:rsidR="00046664" w:rsidRDefault="00046664">
      <w:pPr>
        <w:spacing w:line="360" w:lineRule="auto"/>
        <w:jc w:val="both"/>
        <w:rPr>
          <w:rFonts w:ascii="Arial" w:hAnsi="Arial" w:cs="Arial"/>
          <w:sz w:val="24"/>
          <w:szCs w:val="24"/>
        </w:rPr>
      </w:pPr>
    </w:p>
    <w:p w14:paraId="5B274A13" w14:textId="77777777" w:rsidR="00046664" w:rsidRDefault="0082368E">
      <w:pPr>
        <w:spacing w:line="360" w:lineRule="auto"/>
        <w:jc w:val="both"/>
        <w:rPr>
          <w:rFonts w:ascii="Arial" w:hAnsi="Arial" w:cs="Arial"/>
          <w:sz w:val="24"/>
          <w:szCs w:val="24"/>
        </w:rPr>
      </w:pPr>
      <w:r>
        <w:rPr>
          <w:rFonts w:ascii="Arial" w:hAnsi="Arial" w:cs="Arial"/>
          <w:sz w:val="24"/>
          <w:szCs w:val="24"/>
        </w:rPr>
        <w:t>PRESIDENTE: JOÃO MAURO SIMARDE</w:t>
      </w:r>
    </w:p>
    <w:p w14:paraId="0D51A96D" w14:textId="77777777" w:rsidR="00046664" w:rsidRDefault="0082368E">
      <w:pPr>
        <w:spacing w:line="360" w:lineRule="auto"/>
        <w:jc w:val="both"/>
        <w:rPr>
          <w:rFonts w:ascii="Arial" w:hAnsi="Arial" w:cs="Arial"/>
          <w:sz w:val="24"/>
          <w:szCs w:val="24"/>
        </w:rPr>
      </w:pPr>
      <w:r>
        <w:rPr>
          <w:rFonts w:ascii="Arial" w:hAnsi="Arial" w:cs="Arial"/>
          <w:sz w:val="24"/>
          <w:szCs w:val="24"/>
        </w:rPr>
        <w:t>ENDEREÇO: RA PONTA GROSSA Nº 504, SANTA FÉ –PR</w:t>
      </w:r>
    </w:p>
    <w:p w14:paraId="10DD6B01" w14:textId="0DC80D2A" w:rsidR="00046664" w:rsidRDefault="0082368E">
      <w:pPr>
        <w:spacing w:line="360" w:lineRule="auto"/>
        <w:jc w:val="both"/>
        <w:rPr>
          <w:rFonts w:ascii="Arial" w:hAnsi="Arial" w:cs="Arial"/>
          <w:sz w:val="24"/>
          <w:szCs w:val="24"/>
        </w:rPr>
      </w:pPr>
      <w:r>
        <w:rPr>
          <w:rFonts w:ascii="Arial" w:hAnsi="Arial" w:cs="Arial"/>
          <w:sz w:val="24"/>
          <w:szCs w:val="24"/>
        </w:rPr>
        <w:t xml:space="preserve">PERÍODO DO EXAME: </w:t>
      </w:r>
      <w:r w:rsidR="00B937B0">
        <w:rPr>
          <w:rFonts w:ascii="Arial" w:hAnsi="Arial" w:cs="Arial"/>
          <w:sz w:val="24"/>
          <w:szCs w:val="24"/>
        </w:rPr>
        <w:t>JU</w:t>
      </w:r>
      <w:r w:rsidR="004E26FC">
        <w:rPr>
          <w:rFonts w:ascii="Arial" w:hAnsi="Arial" w:cs="Arial"/>
          <w:sz w:val="24"/>
          <w:szCs w:val="24"/>
        </w:rPr>
        <w:t>L</w:t>
      </w:r>
      <w:r w:rsidR="00B937B0">
        <w:rPr>
          <w:rFonts w:ascii="Arial" w:hAnsi="Arial" w:cs="Arial"/>
          <w:sz w:val="24"/>
          <w:szCs w:val="24"/>
        </w:rPr>
        <w:t>HO</w:t>
      </w:r>
      <w:r>
        <w:rPr>
          <w:rFonts w:ascii="Arial" w:hAnsi="Arial" w:cs="Arial"/>
          <w:sz w:val="24"/>
          <w:szCs w:val="24"/>
        </w:rPr>
        <w:t xml:space="preserve"> 2025</w:t>
      </w:r>
    </w:p>
    <w:p w14:paraId="195EC5E1" w14:textId="03A7DC4E" w:rsidR="00046664" w:rsidRDefault="0082368E">
      <w:pPr>
        <w:spacing w:line="360" w:lineRule="auto"/>
        <w:jc w:val="both"/>
        <w:rPr>
          <w:rFonts w:ascii="Arial" w:hAnsi="Arial" w:cs="Arial"/>
          <w:sz w:val="24"/>
          <w:szCs w:val="24"/>
        </w:rPr>
      </w:pPr>
      <w:r>
        <w:rPr>
          <w:rFonts w:ascii="Arial" w:hAnsi="Arial" w:cs="Arial"/>
          <w:sz w:val="24"/>
          <w:szCs w:val="24"/>
        </w:rPr>
        <w:t>NÚMERO DE PROCESSO DE CONTROLE INTERNO: 0</w:t>
      </w:r>
      <w:r w:rsidR="00BF3CF7">
        <w:rPr>
          <w:rFonts w:ascii="Arial" w:hAnsi="Arial" w:cs="Arial"/>
          <w:sz w:val="24"/>
          <w:szCs w:val="24"/>
        </w:rPr>
        <w:t>7</w:t>
      </w:r>
      <w:r>
        <w:rPr>
          <w:rFonts w:ascii="Arial" w:hAnsi="Arial" w:cs="Arial"/>
          <w:sz w:val="24"/>
          <w:szCs w:val="24"/>
        </w:rPr>
        <w:t>/2025</w:t>
      </w:r>
    </w:p>
    <w:p w14:paraId="63DA0B46" w14:textId="77777777" w:rsidR="00046664" w:rsidRDefault="00046664">
      <w:pPr>
        <w:pStyle w:val="Bodytext3"/>
        <w:spacing w:before="0" w:after="0" w:line="360" w:lineRule="auto"/>
        <w:jc w:val="both"/>
        <w:rPr>
          <w:rFonts w:ascii="Arial" w:hAnsi="Arial" w:cs="Arial"/>
        </w:rPr>
      </w:pPr>
    </w:p>
    <w:p w14:paraId="3EEF61A8" w14:textId="77777777" w:rsidR="00046664" w:rsidRDefault="0082368E">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00825316" w14:textId="77777777" w:rsidR="00046664" w:rsidRDefault="00046664">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2BA196F" w14:textId="77777777" w:rsidR="00046664" w:rsidRDefault="0082368E">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586E71C5"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200F6B9F" w14:textId="77777777" w:rsidR="00046664" w:rsidRDefault="0082368E">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AA074DA"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48AF8A9D" w14:textId="77777777" w:rsidR="00046664" w:rsidRDefault="0082368E">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11658473" w14:textId="77777777" w:rsidR="00046664" w:rsidRDefault="0082368E">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7E96FA54" w14:textId="09529864" w:rsidR="00046664" w:rsidRDefault="00046664">
      <w:pPr>
        <w:pStyle w:val="Bodytext3"/>
        <w:shd w:val="clear" w:color="auto" w:fill="auto"/>
        <w:spacing w:before="0" w:after="0" w:line="360" w:lineRule="auto"/>
        <w:jc w:val="both"/>
        <w:rPr>
          <w:rFonts w:ascii="Arial" w:hAnsi="Arial" w:cs="Arial"/>
          <w:color w:val="000000"/>
          <w:lang w:val="pt-PT" w:eastAsia="pt-PT" w:bidi="pt-PT"/>
        </w:rPr>
      </w:pPr>
    </w:p>
    <w:p w14:paraId="40ACE901" w14:textId="77777777" w:rsidR="008C6309" w:rsidRDefault="008C6309">
      <w:pPr>
        <w:pStyle w:val="Bodytext3"/>
        <w:shd w:val="clear" w:color="auto" w:fill="auto"/>
        <w:spacing w:before="0" w:after="0" w:line="360" w:lineRule="auto"/>
        <w:jc w:val="both"/>
        <w:rPr>
          <w:rFonts w:ascii="Arial" w:hAnsi="Arial" w:cs="Arial"/>
          <w:color w:val="000000"/>
          <w:lang w:val="pt-PT" w:eastAsia="pt-PT" w:bidi="pt-PT"/>
        </w:rPr>
      </w:pPr>
    </w:p>
    <w:p w14:paraId="010E5E75" w14:textId="77777777" w:rsidR="00046664" w:rsidRDefault="0082368E">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1F4A5E63" w14:textId="32372888" w:rsidR="00046664" w:rsidRDefault="0082368E">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B937B0">
        <w:rPr>
          <w:rStyle w:val="Bodytext2Bold"/>
          <w:rFonts w:ascii="Arial" w:hAnsi="Arial" w:cs="Arial"/>
          <w:b w:val="0"/>
          <w:bCs w:val="0"/>
          <w:sz w:val="24"/>
          <w:szCs w:val="24"/>
          <w:lang w:val="pt-BR"/>
        </w:rPr>
        <w:t>ju</w:t>
      </w:r>
      <w:r w:rsidR="001A5F71">
        <w:rPr>
          <w:rStyle w:val="Bodytext2Bold"/>
          <w:rFonts w:ascii="Arial" w:hAnsi="Arial" w:cs="Arial"/>
          <w:b w:val="0"/>
          <w:bCs w:val="0"/>
          <w:sz w:val="24"/>
          <w:szCs w:val="24"/>
          <w:lang w:val="pt-BR"/>
        </w:rPr>
        <w:t>l</w:t>
      </w:r>
      <w:r w:rsidR="00B937B0">
        <w:rPr>
          <w:rStyle w:val="Bodytext2Bold"/>
          <w:rFonts w:ascii="Arial" w:hAnsi="Arial" w:cs="Arial"/>
          <w:b w:val="0"/>
          <w:bCs w:val="0"/>
          <w:sz w:val="24"/>
          <w:szCs w:val="24"/>
          <w:lang w:val="pt-BR"/>
        </w:rPr>
        <w:t>ho</w:t>
      </w:r>
      <w:r w:rsidR="0001377E">
        <w:rPr>
          <w:rStyle w:val="Bodytext2Bold"/>
          <w:rFonts w:ascii="Arial" w:hAnsi="Arial" w:cs="Arial"/>
          <w:b w:val="0"/>
          <w:bCs w:val="0"/>
          <w:sz w:val="24"/>
          <w:szCs w:val="24"/>
          <w:lang w:val="pt-BR"/>
        </w:rPr>
        <w:t xml:space="preserve"> </w:t>
      </w:r>
      <w:r>
        <w:rPr>
          <w:rStyle w:val="Bodytext2Bold"/>
          <w:rFonts w:ascii="Arial" w:hAnsi="Arial" w:cs="Arial"/>
          <w:b w:val="0"/>
          <w:bCs w:val="0"/>
          <w:sz w:val="24"/>
          <w:szCs w:val="24"/>
        </w:rPr>
        <w:t>2025</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0313B211" w14:textId="53FDB2E5" w:rsidR="00046664" w:rsidRDefault="00046664">
      <w:pPr>
        <w:pStyle w:val="Bodytext21"/>
        <w:spacing w:line="360" w:lineRule="auto"/>
        <w:ind w:firstLine="709"/>
        <w:rPr>
          <w:rFonts w:ascii="Arial" w:hAnsi="Arial" w:cs="Arial"/>
          <w:sz w:val="24"/>
          <w:szCs w:val="24"/>
        </w:rPr>
      </w:pPr>
    </w:p>
    <w:p w14:paraId="46C4DCAC" w14:textId="77777777" w:rsidR="008C6309" w:rsidRDefault="008C6309">
      <w:pPr>
        <w:pStyle w:val="Bodytext21"/>
        <w:spacing w:line="360" w:lineRule="auto"/>
        <w:ind w:firstLine="709"/>
        <w:rPr>
          <w:rFonts w:ascii="Arial" w:hAnsi="Arial" w:cs="Arial"/>
          <w:sz w:val="24"/>
          <w:szCs w:val="24"/>
        </w:rPr>
      </w:pPr>
    </w:p>
    <w:p w14:paraId="3F6A7D20" w14:textId="77777777" w:rsidR="00046664" w:rsidRDefault="0082368E">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734F0253"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391911DB"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43CFBB14" w14:textId="5FFE5444" w:rsidR="00046664" w:rsidRPr="008C6309" w:rsidRDefault="0082368E" w:rsidP="008C630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(01/0</w:t>
      </w:r>
      <w:r w:rsidR="00BF3CF7">
        <w:rPr>
          <w:rStyle w:val="Bodytext2Bold"/>
          <w:rFonts w:ascii="Arial" w:hAnsi="Arial" w:cs="Arial"/>
          <w:sz w:val="24"/>
          <w:szCs w:val="24"/>
          <w:lang w:val="pt-BR"/>
        </w:rPr>
        <w:t>7</w:t>
      </w:r>
      <w:r>
        <w:rPr>
          <w:rStyle w:val="Bodytext2Bold"/>
          <w:rFonts w:ascii="Arial" w:hAnsi="Arial" w:cs="Arial"/>
          <w:sz w:val="24"/>
          <w:szCs w:val="24"/>
        </w:rPr>
        <w:t xml:space="preserve">/2025 à </w:t>
      </w:r>
      <w:r>
        <w:rPr>
          <w:rStyle w:val="Bodytext2Bold"/>
          <w:rFonts w:ascii="Arial" w:hAnsi="Arial" w:cs="Arial"/>
          <w:sz w:val="24"/>
          <w:szCs w:val="24"/>
          <w:lang w:val="pt-BR"/>
        </w:rPr>
        <w:t>3</w:t>
      </w:r>
      <w:r w:rsidR="00BF3CF7">
        <w:rPr>
          <w:rStyle w:val="Bodytext2Bold"/>
          <w:rFonts w:ascii="Arial" w:hAnsi="Arial" w:cs="Arial"/>
          <w:sz w:val="24"/>
          <w:szCs w:val="24"/>
          <w:lang w:val="pt-BR"/>
        </w:rPr>
        <w:t>1</w:t>
      </w:r>
      <w:r>
        <w:rPr>
          <w:rStyle w:val="Bodytext2Bold"/>
          <w:rFonts w:ascii="Arial" w:hAnsi="Arial" w:cs="Arial"/>
          <w:sz w:val="24"/>
          <w:szCs w:val="24"/>
        </w:rPr>
        <w:t>/0</w:t>
      </w:r>
      <w:r w:rsidR="00BF3CF7">
        <w:rPr>
          <w:rStyle w:val="Bodytext2Bold"/>
          <w:rFonts w:ascii="Arial" w:hAnsi="Arial" w:cs="Arial"/>
          <w:sz w:val="24"/>
          <w:szCs w:val="24"/>
          <w:lang w:val="pt-BR"/>
        </w:rPr>
        <w:t>7</w:t>
      </w:r>
      <w:r>
        <w:rPr>
          <w:rStyle w:val="Bodytext2Bold"/>
          <w:rFonts w:ascii="Arial" w:hAnsi="Arial" w:cs="Arial"/>
          <w:sz w:val="24"/>
          <w:szCs w:val="24"/>
        </w:rPr>
        <w:t xml:space="preserve">/2025), </w:t>
      </w:r>
      <w:r>
        <w:rPr>
          <w:rFonts w:ascii="Arial" w:hAnsi="Arial" w:cs="Arial"/>
          <w:color w:val="000000"/>
          <w:sz w:val="24"/>
          <w:szCs w:val="24"/>
          <w:lang w:val="pt-PT" w:eastAsia="pt-PT" w:bidi="pt-PT"/>
        </w:rPr>
        <w:t>no mes preventivo e repressivo fiscalizatórios, foram expedidas as recomendações escritas, tendo sido feitas recomendações verbais.</w:t>
      </w:r>
      <w:bookmarkStart w:id="4" w:name="bookmark5"/>
    </w:p>
    <w:p w14:paraId="3866F979" w14:textId="4E0040A8"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7ABD51A8" w14:textId="77777777" w:rsidR="008C6309" w:rsidRDefault="008C6309">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p>
    <w:p w14:paraId="1348B513" w14:textId="77777777" w:rsidR="00046664" w:rsidRDefault="0082368E">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7576654" w14:textId="77777777" w:rsidR="00046664" w:rsidRDefault="00046664">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1EFD88D9" w14:textId="238BD32F" w:rsidR="00046664" w:rsidRDefault="0082368E">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01/0</w:t>
      </w:r>
      <w:r w:rsidR="00831E5D">
        <w:rPr>
          <w:rFonts w:ascii="Arial" w:hAnsi="Arial" w:cs="Arial"/>
          <w:color w:val="000000"/>
          <w:sz w:val="24"/>
          <w:szCs w:val="24"/>
          <w:lang w:eastAsia="pt-PT" w:bidi="pt-PT"/>
        </w:rPr>
        <w:t>7</w:t>
      </w:r>
      <w:r>
        <w:rPr>
          <w:rFonts w:ascii="Arial" w:hAnsi="Arial" w:cs="Arial"/>
          <w:color w:val="000000"/>
          <w:sz w:val="24"/>
          <w:szCs w:val="24"/>
          <w:lang w:val="pt-PT" w:eastAsia="pt-PT" w:bidi="pt-PT"/>
        </w:rPr>
        <w:t xml:space="preserve">/ 2025 a </w:t>
      </w:r>
      <w:r>
        <w:rPr>
          <w:rFonts w:ascii="Arial" w:hAnsi="Arial" w:cs="Arial"/>
          <w:color w:val="000000"/>
          <w:sz w:val="24"/>
          <w:szCs w:val="24"/>
          <w:lang w:eastAsia="pt-PT" w:bidi="pt-PT"/>
        </w:rPr>
        <w:t>3</w:t>
      </w:r>
      <w:r w:rsidR="00831E5D">
        <w:rPr>
          <w:rFonts w:ascii="Arial" w:hAnsi="Arial" w:cs="Arial"/>
          <w:color w:val="000000"/>
          <w:sz w:val="24"/>
          <w:szCs w:val="24"/>
          <w:lang w:eastAsia="pt-PT" w:bidi="pt-PT"/>
        </w:rPr>
        <w:t>1</w:t>
      </w:r>
      <w:r>
        <w:rPr>
          <w:rFonts w:ascii="Arial" w:hAnsi="Arial" w:cs="Arial"/>
          <w:color w:val="000000"/>
          <w:sz w:val="24"/>
          <w:szCs w:val="24"/>
          <w:lang w:val="pt-PT" w:eastAsia="pt-PT" w:bidi="pt-PT"/>
        </w:rPr>
        <w:t>/0</w:t>
      </w:r>
      <w:r w:rsidR="00831E5D">
        <w:rPr>
          <w:rFonts w:ascii="Arial" w:hAnsi="Arial" w:cs="Arial"/>
          <w:color w:val="000000"/>
          <w:sz w:val="24"/>
          <w:szCs w:val="24"/>
          <w:lang w:eastAsia="pt-PT" w:bidi="pt-PT"/>
        </w:rPr>
        <w:t>7</w:t>
      </w:r>
      <w:r>
        <w:rPr>
          <w:rFonts w:ascii="Arial" w:hAnsi="Arial" w:cs="Arial"/>
          <w:color w:val="000000"/>
          <w:sz w:val="24"/>
          <w:szCs w:val="24"/>
          <w:lang w:val="pt-PT" w:eastAsia="pt-PT" w:bidi="pt-PT"/>
        </w:rPr>
        <w:t xml:space="preserve">/2025 pode ser resumida segundo o quadro abaixo: </w:t>
      </w:r>
      <w:r>
        <w:rPr>
          <w:rStyle w:val="Bodytext295ptBold"/>
          <w:rFonts w:ascii="Arial" w:hAnsi="Arial" w:cs="Arial"/>
          <w:sz w:val="24"/>
          <w:szCs w:val="24"/>
        </w:rPr>
        <w:t>Orçamento Previsto na Lei 2376 de 26 de novembro de 2024  para Câmara de Santa Fé em 2024 - Valor R$ 2.313.748.08</w:t>
      </w:r>
      <w:r w:rsidR="00F55922">
        <w:rPr>
          <w:rStyle w:val="Bodytext295ptBold"/>
          <w:rFonts w:ascii="Arial" w:hAnsi="Arial" w:cs="Arial"/>
          <w:sz w:val="24"/>
          <w:szCs w:val="24"/>
        </w:rPr>
        <w:t>.</w:t>
      </w:r>
    </w:p>
    <w:p w14:paraId="7F77A89F" w14:textId="77777777" w:rsidR="00046664" w:rsidRDefault="00046664">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046664" w14:paraId="3294A7D7" w14:textId="77777777">
        <w:tc>
          <w:tcPr>
            <w:tcW w:w="9073" w:type="dxa"/>
          </w:tcPr>
          <w:p w14:paraId="2C8CDA04" w14:textId="02DAF35E" w:rsidR="00046664" w:rsidRDefault="0082368E">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212B25">
              <w:rPr>
                <w:rStyle w:val="Bodytext295ptBold"/>
                <w:rFonts w:ascii="Arial" w:hAnsi="Arial" w:cs="Arial"/>
                <w:sz w:val="24"/>
                <w:szCs w:val="24"/>
                <w:lang w:val="pt-BR"/>
              </w:rPr>
              <w:t>J</w:t>
            </w:r>
            <w:r w:rsidR="00212B25">
              <w:rPr>
                <w:rStyle w:val="Bodytext295ptBold"/>
                <w:rFonts w:ascii="Arial" w:hAnsi="Arial" w:cs="Arial"/>
                <w:sz w:val="24"/>
                <w:szCs w:val="24"/>
              </w:rPr>
              <w:t>U</w:t>
            </w:r>
            <w:r w:rsidR="00831E5D">
              <w:rPr>
                <w:rStyle w:val="Bodytext295ptBold"/>
                <w:rFonts w:ascii="Arial" w:hAnsi="Arial" w:cs="Arial"/>
                <w:sz w:val="24"/>
                <w:szCs w:val="24"/>
              </w:rPr>
              <w:t>L</w:t>
            </w:r>
            <w:r w:rsidR="00212B25">
              <w:rPr>
                <w:rStyle w:val="Bodytext295ptBold"/>
                <w:rFonts w:ascii="Arial" w:hAnsi="Arial" w:cs="Arial"/>
                <w:sz w:val="24"/>
                <w:szCs w:val="24"/>
              </w:rPr>
              <w:t>HO</w:t>
            </w:r>
            <w:r>
              <w:rPr>
                <w:rStyle w:val="Bodytext295ptBold"/>
                <w:rFonts w:ascii="Arial" w:hAnsi="Arial" w:cs="Arial"/>
                <w:sz w:val="24"/>
                <w:szCs w:val="24"/>
              </w:rPr>
              <w:t xml:space="preserve"> DE 2025</w:t>
            </w:r>
          </w:p>
        </w:tc>
      </w:tr>
      <w:tr w:rsidR="00046664" w14:paraId="39E1C40B" w14:textId="77777777">
        <w:tc>
          <w:tcPr>
            <w:tcW w:w="9073" w:type="dxa"/>
          </w:tcPr>
          <w:p w14:paraId="0BF7BB86" w14:textId="5C2768B1" w:rsidR="00046664" w:rsidRDefault="0082368E">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3570D0">
              <w:rPr>
                <w:rStyle w:val="Bodytext295ptBold"/>
                <w:rFonts w:ascii="Arial" w:hAnsi="Arial" w:cs="Arial"/>
                <w:sz w:val="24"/>
                <w:szCs w:val="24"/>
              </w:rPr>
              <w:t>111.611,00</w:t>
            </w:r>
          </w:p>
        </w:tc>
      </w:tr>
    </w:tbl>
    <w:p w14:paraId="252AB4F6" w14:textId="77777777" w:rsidR="00046664" w:rsidRDefault="00046664">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046664" w14:paraId="2B81BA8A" w14:textId="77777777">
        <w:trPr>
          <w:trHeight w:val="750"/>
        </w:trPr>
        <w:tc>
          <w:tcPr>
            <w:tcW w:w="0" w:type="auto"/>
          </w:tcPr>
          <w:p w14:paraId="726D0879"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5BEAF24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5F5CA1D2"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7FB8D8F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716785B7"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046664" w14:paraId="6C8C3A7E" w14:textId="77777777">
        <w:tc>
          <w:tcPr>
            <w:tcW w:w="0" w:type="auto"/>
          </w:tcPr>
          <w:p w14:paraId="2ADDF9C1" w14:textId="77777777" w:rsidR="00046664" w:rsidRDefault="0082368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92.812,34</w:t>
            </w:r>
          </w:p>
        </w:tc>
        <w:tc>
          <w:tcPr>
            <w:tcW w:w="0" w:type="auto"/>
          </w:tcPr>
          <w:p w14:paraId="20C32EBE" w14:textId="4BDB5E65" w:rsidR="00046664" w:rsidRDefault="008D00DD">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0</w:t>
            </w:r>
            <w:r w:rsidR="0082368E">
              <w:rPr>
                <w:rStyle w:val="Bodytext295ptBold"/>
                <w:rFonts w:ascii="Arial" w:hAnsi="Arial" w:cs="Arial"/>
                <w:sz w:val="24"/>
                <w:szCs w:val="24"/>
              </w:rPr>
              <w:t>/0</w:t>
            </w:r>
            <w:r w:rsidR="00D61B8A">
              <w:rPr>
                <w:rStyle w:val="Bodytext295ptBold"/>
                <w:rFonts w:ascii="Arial" w:hAnsi="Arial" w:cs="Arial"/>
                <w:sz w:val="24"/>
                <w:szCs w:val="24"/>
                <w:lang w:val="pt-BR"/>
              </w:rPr>
              <w:t>7</w:t>
            </w:r>
            <w:r w:rsidR="0082368E">
              <w:rPr>
                <w:rStyle w:val="Bodytext295ptBold"/>
                <w:rFonts w:ascii="Arial" w:hAnsi="Arial" w:cs="Arial"/>
                <w:sz w:val="24"/>
                <w:szCs w:val="24"/>
              </w:rPr>
              <w:t>/2025</w:t>
            </w:r>
          </w:p>
        </w:tc>
        <w:tc>
          <w:tcPr>
            <w:tcW w:w="1949" w:type="dxa"/>
          </w:tcPr>
          <w:p w14:paraId="7AE4E964" w14:textId="3FFF568F" w:rsidR="00046664" w:rsidRDefault="001A5F71">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85.590,83</w:t>
            </w:r>
          </w:p>
        </w:tc>
        <w:tc>
          <w:tcPr>
            <w:tcW w:w="1955" w:type="dxa"/>
          </w:tcPr>
          <w:p w14:paraId="3ADA8E46" w14:textId="66132EFD" w:rsidR="00046664" w:rsidRDefault="00D21318">
            <w:pPr>
              <w:pStyle w:val="Bodytext21"/>
              <w:shd w:val="clear" w:color="auto" w:fill="auto"/>
              <w:spacing w:before="0" w:line="281" w:lineRule="exact"/>
              <w:ind w:left="142"/>
              <w:jc w:val="center"/>
              <w:rPr>
                <w:rStyle w:val="Bodytext295ptBold"/>
                <w:rFonts w:ascii="Arial" w:hAnsi="Arial" w:cs="Arial"/>
                <w:b w:val="0"/>
                <w:sz w:val="24"/>
                <w:szCs w:val="24"/>
                <w:lang w:val="pt-BR"/>
              </w:rPr>
            </w:pPr>
            <w:r w:rsidRPr="00D21318">
              <w:rPr>
                <w:rStyle w:val="Bodytext295ptBold"/>
                <w:rFonts w:ascii="Arial" w:hAnsi="Arial" w:cs="Arial"/>
                <w:bCs w:val="0"/>
                <w:sz w:val="24"/>
                <w:szCs w:val="24"/>
                <w:lang w:val="pt-BR"/>
              </w:rPr>
              <w:t>1</w:t>
            </w:r>
            <w:r>
              <w:rPr>
                <w:rStyle w:val="Bodytext295ptBold"/>
                <w:rFonts w:ascii="Arial" w:hAnsi="Arial" w:cs="Arial"/>
                <w:b w:val="0"/>
                <w:sz w:val="24"/>
                <w:szCs w:val="24"/>
                <w:lang w:val="pt-BR"/>
              </w:rPr>
              <w:t>.</w:t>
            </w:r>
            <w:r>
              <w:rPr>
                <w:rStyle w:val="Bodytext295ptBold"/>
                <w:rFonts w:ascii="Arial" w:hAnsi="Arial" w:cs="Arial"/>
                <w:sz w:val="24"/>
                <w:szCs w:val="24"/>
              </w:rPr>
              <w:t>488,38</w:t>
            </w:r>
          </w:p>
        </w:tc>
        <w:tc>
          <w:tcPr>
            <w:tcW w:w="0" w:type="auto"/>
          </w:tcPr>
          <w:p w14:paraId="6D90F176" w14:textId="595D86AF" w:rsidR="00046664" w:rsidRDefault="001A5F71">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w:t>
            </w:r>
            <w:r>
              <w:rPr>
                <w:rStyle w:val="Bodytext295ptBold"/>
                <w:rFonts w:ascii="Arial" w:hAnsi="Arial" w:cs="Arial"/>
                <w:sz w:val="24"/>
                <w:szCs w:val="24"/>
              </w:rPr>
              <w:t>18.832,51</w:t>
            </w:r>
          </w:p>
        </w:tc>
      </w:tr>
    </w:tbl>
    <w:p w14:paraId="5AACF313" w14:textId="77777777" w:rsidR="00046664" w:rsidRDefault="00046664">
      <w:pPr>
        <w:rPr>
          <w:rFonts w:ascii="Arial" w:hAnsi="Arial" w:cs="Arial"/>
          <w:sz w:val="24"/>
          <w:szCs w:val="24"/>
        </w:rPr>
      </w:pPr>
    </w:p>
    <w:p w14:paraId="37F6111F"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75FB9758" w14:textId="12BAD1F0" w:rsidR="00046664" w:rsidRDefault="00046664">
      <w:pPr>
        <w:pStyle w:val="Bodytext21"/>
        <w:shd w:val="clear" w:color="auto" w:fill="auto"/>
        <w:spacing w:before="0" w:line="360" w:lineRule="auto"/>
        <w:ind w:firstLine="709"/>
        <w:rPr>
          <w:rFonts w:ascii="Arial" w:hAnsi="Arial" w:cs="Arial"/>
          <w:sz w:val="24"/>
          <w:szCs w:val="24"/>
        </w:rPr>
      </w:pPr>
    </w:p>
    <w:p w14:paraId="24149378" w14:textId="77777777" w:rsidR="008C6309" w:rsidRDefault="008C6309">
      <w:pPr>
        <w:pStyle w:val="Bodytext21"/>
        <w:shd w:val="clear" w:color="auto" w:fill="auto"/>
        <w:spacing w:before="0" w:line="360" w:lineRule="auto"/>
        <w:ind w:firstLine="709"/>
        <w:rPr>
          <w:rFonts w:ascii="Arial" w:hAnsi="Arial" w:cs="Arial"/>
          <w:sz w:val="24"/>
          <w:szCs w:val="24"/>
        </w:rPr>
      </w:pPr>
    </w:p>
    <w:p w14:paraId="4FE9F6F1" w14:textId="77777777" w:rsidR="00046664" w:rsidRDefault="0082368E">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5DB34BA6" w14:textId="5FDF2AA1"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w:t>
      </w:r>
      <w:r>
        <w:rPr>
          <w:rFonts w:ascii="Arial" w:hAnsi="Arial" w:cs="Arial"/>
          <w:color w:val="000000"/>
          <w:sz w:val="24"/>
          <w:szCs w:val="24"/>
          <w:lang w:val="pt-PT" w:eastAsia="pt-PT" w:bidi="pt-PT"/>
        </w:rPr>
        <w:lastRenderedPageBreak/>
        <w:t xml:space="preserve">pagamentos realizados pela Câmara no período de </w:t>
      </w:r>
      <w:r w:rsidR="00E41973">
        <w:rPr>
          <w:rFonts w:ascii="Arial" w:hAnsi="Arial" w:cs="Arial"/>
          <w:color w:val="000000"/>
          <w:sz w:val="24"/>
          <w:szCs w:val="24"/>
          <w:lang w:eastAsia="pt-PT" w:bidi="pt-PT"/>
        </w:rPr>
        <w:t>ju</w:t>
      </w:r>
      <w:r w:rsidR="003570D0">
        <w:rPr>
          <w:rFonts w:ascii="Arial" w:hAnsi="Arial" w:cs="Arial"/>
          <w:color w:val="000000"/>
          <w:sz w:val="24"/>
          <w:szCs w:val="24"/>
          <w:lang w:eastAsia="pt-PT" w:bidi="pt-PT"/>
        </w:rPr>
        <w:t>l</w:t>
      </w:r>
      <w:r w:rsidR="00E41973">
        <w:rPr>
          <w:rFonts w:ascii="Arial" w:hAnsi="Arial" w:cs="Arial"/>
          <w:color w:val="000000"/>
          <w:sz w:val="24"/>
          <w:szCs w:val="24"/>
          <w:lang w:eastAsia="pt-PT" w:bidi="pt-PT"/>
        </w:rPr>
        <w:t>ho</w:t>
      </w:r>
      <w:r>
        <w:rPr>
          <w:rFonts w:ascii="Arial" w:hAnsi="Arial" w:cs="Arial"/>
          <w:color w:val="000000"/>
          <w:sz w:val="24"/>
          <w:szCs w:val="24"/>
          <w:lang w:val="pt-PT" w:eastAsia="pt-PT" w:bidi="pt-PT"/>
        </w:rPr>
        <w:t xml:space="preserve"> de 2025, compreendendo a análise dos empenhos emitidos no período e respectivos comprovantes de liquidação e pagamento, além da conferência das conciliações bancárias e confrontação de toda a movimentação financeira no período (extratos bancários e demonstrativos de  a documentação por esta Controladoria Interna, não foram constatadas irregularidades/inconsistências.</w:t>
      </w:r>
    </w:p>
    <w:p w14:paraId="4269FFD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7787A69A" w14:textId="284E368B"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E41973">
        <w:rPr>
          <w:rFonts w:ascii="Arial" w:hAnsi="Arial" w:cs="Arial"/>
          <w:color w:val="000000"/>
          <w:sz w:val="24"/>
          <w:szCs w:val="24"/>
          <w:lang w:eastAsia="pt-PT" w:bidi="pt-PT"/>
        </w:rPr>
        <w:t>ju</w:t>
      </w:r>
      <w:r w:rsidR="003570D0">
        <w:rPr>
          <w:rFonts w:ascii="Arial" w:hAnsi="Arial" w:cs="Arial"/>
          <w:color w:val="000000"/>
          <w:sz w:val="24"/>
          <w:szCs w:val="24"/>
          <w:lang w:eastAsia="pt-PT" w:bidi="pt-PT"/>
        </w:rPr>
        <w:t>l</w:t>
      </w:r>
      <w:r w:rsidR="00E41973">
        <w:rPr>
          <w:rFonts w:ascii="Arial" w:hAnsi="Arial" w:cs="Arial"/>
          <w:color w:val="000000"/>
          <w:sz w:val="24"/>
          <w:szCs w:val="24"/>
          <w:lang w:eastAsia="pt-PT" w:bidi="pt-PT"/>
        </w:rPr>
        <w:t>ho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2025) foi de </w:t>
      </w:r>
      <w:r>
        <w:rPr>
          <w:rFonts w:ascii="Arial" w:hAnsi="Arial" w:cs="Arial"/>
          <w:b/>
          <w:bCs/>
          <w:color w:val="000000"/>
          <w:sz w:val="24"/>
          <w:szCs w:val="24"/>
          <w:lang w:val="pt-PT" w:eastAsia="pt-PT" w:bidi="pt-PT"/>
        </w:rPr>
        <w:t xml:space="preserve">R$ </w:t>
      </w:r>
      <w:bookmarkStart w:id="6" w:name="_Hlk187921323"/>
      <w:r w:rsidR="00E41973">
        <w:rPr>
          <w:rFonts w:ascii="Arial" w:hAnsi="Arial" w:cs="Arial"/>
          <w:b/>
          <w:bCs/>
          <w:color w:val="000000"/>
          <w:sz w:val="24"/>
          <w:szCs w:val="24"/>
          <w:lang w:eastAsia="pt-PT" w:bidi="pt-PT"/>
        </w:rPr>
        <w:t>185,</w:t>
      </w:r>
      <w:r w:rsidR="00C01317">
        <w:rPr>
          <w:rFonts w:ascii="Arial" w:hAnsi="Arial" w:cs="Arial"/>
          <w:b/>
          <w:bCs/>
          <w:color w:val="000000"/>
          <w:sz w:val="24"/>
          <w:szCs w:val="24"/>
          <w:lang w:eastAsia="pt-PT" w:bidi="pt-PT"/>
        </w:rPr>
        <w:t>590</w:t>
      </w:r>
      <w:r w:rsidR="00E41973">
        <w:rPr>
          <w:rFonts w:ascii="Arial" w:hAnsi="Arial" w:cs="Arial"/>
          <w:b/>
          <w:bCs/>
          <w:color w:val="000000"/>
          <w:sz w:val="24"/>
          <w:szCs w:val="24"/>
          <w:lang w:eastAsia="pt-PT" w:bidi="pt-PT"/>
        </w:rPr>
        <w:t>,</w:t>
      </w:r>
      <w:r w:rsidR="00C01317">
        <w:rPr>
          <w:rFonts w:ascii="Arial" w:hAnsi="Arial" w:cs="Arial"/>
          <w:b/>
          <w:bCs/>
          <w:color w:val="000000"/>
          <w:sz w:val="24"/>
          <w:szCs w:val="24"/>
          <w:lang w:eastAsia="pt-PT" w:bidi="pt-PT"/>
        </w:rPr>
        <w:t>83</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E41973">
        <w:rPr>
          <w:rFonts w:ascii="Arial" w:hAnsi="Arial" w:cs="Arial"/>
          <w:color w:val="000000"/>
          <w:sz w:val="24"/>
          <w:szCs w:val="24"/>
          <w:lang w:eastAsia="pt-PT" w:bidi="pt-PT"/>
        </w:rPr>
        <w:t>oitenta</w:t>
      </w:r>
      <w:r w:rsidR="00113DF5">
        <w:rPr>
          <w:rFonts w:ascii="Arial" w:hAnsi="Arial" w:cs="Arial"/>
          <w:color w:val="000000"/>
          <w:sz w:val="24"/>
          <w:szCs w:val="24"/>
          <w:lang w:eastAsia="pt-PT" w:bidi="pt-PT"/>
        </w:rPr>
        <w:t xml:space="preserve"> e </w:t>
      </w:r>
      <w:r w:rsidR="001B6EC7">
        <w:rPr>
          <w:rFonts w:ascii="Arial" w:hAnsi="Arial" w:cs="Arial"/>
          <w:color w:val="000000"/>
          <w:sz w:val="24"/>
          <w:szCs w:val="24"/>
          <w:lang w:eastAsia="pt-PT" w:bidi="pt-PT"/>
        </w:rPr>
        <w:t>cinco</w:t>
      </w:r>
      <w:r>
        <w:rPr>
          <w:rFonts w:ascii="Arial" w:hAnsi="Arial" w:cs="Arial"/>
          <w:color w:val="000000"/>
          <w:sz w:val="24"/>
          <w:szCs w:val="24"/>
          <w:lang w:eastAsia="pt-PT" w:bidi="pt-PT"/>
        </w:rPr>
        <w:t xml:space="preserve">  mil</w:t>
      </w:r>
      <w:r>
        <w:rPr>
          <w:rFonts w:ascii="Arial" w:hAnsi="Arial" w:cs="Arial"/>
          <w:color w:val="000000"/>
          <w:sz w:val="24"/>
          <w:szCs w:val="24"/>
          <w:lang w:val="pt-PT" w:eastAsia="pt-PT" w:bidi="pt-PT"/>
        </w:rPr>
        <w:t xml:space="preserve">, </w:t>
      </w:r>
      <w:r w:rsidR="00C01317">
        <w:rPr>
          <w:rFonts w:ascii="Arial" w:hAnsi="Arial" w:cs="Arial"/>
          <w:color w:val="000000"/>
          <w:sz w:val="24"/>
          <w:szCs w:val="24"/>
          <w:lang w:eastAsia="pt-PT" w:bidi="pt-PT"/>
        </w:rPr>
        <w:t xml:space="preserve">quinhentos e oitenta </w:t>
      </w:r>
      <w:r w:rsidR="00E41973">
        <w:rPr>
          <w:rFonts w:ascii="Arial" w:hAnsi="Arial" w:cs="Arial"/>
          <w:color w:val="000000"/>
          <w:sz w:val="24"/>
          <w:szCs w:val="24"/>
          <w:lang w:eastAsia="pt-PT" w:bidi="pt-PT"/>
        </w:rPr>
        <w:t xml:space="preserve"> e oito</w:t>
      </w:r>
      <w:r>
        <w:rPr>
          <w:rFonts w:ascii="Arial" w:hAnsi="Arial" w:cs="Arial"/>
          <w:color w:val="000000"/>
          <w:sz w:val="24"/>
          <w:szCs w:val="24"/>
          <w:lang w:eastAsia="pt-PT" w:bidi="pt-PT"/>
        </w:rPr>
        <w:t xml:space="preserve"> reais </w:t>
      </w:r>
      <w:r>
        <w:rPr>
          <w:rFonts w:ascii="Arial" w:hAnsi="Arial" w:cs="Arial"/>
          <w:color w:val="000000"/>
          <w:sz w:val="24"/>
          <w:szCs w:val="24"/>
          <w:lang w:val="pt-PT" w:eastAsia="pt-PT" w:bidi="pt-PT"/>
        </w:rPr>
        <w:t xml:space="preserve">e </w:t>
      </w:r>
      <w:r w:rsidR="00C01317">
        <w:rPr>
          <w:rFonts w:ascii="Arial" w:hAnsi="Arial" w:cs="Arial"/>
          <w:color w:val="000000"/>
          <w:sz w:val="24"/>
          <w:szCs w:val="24"/>
          <w:lang w:eastAsia="pt-PT" w:bidi="pt-PT"/>
        </w:rPr>
        <w:t>oitenta e três</w:t>
      </w:r>
      <w:r>
        <w:rPr>
          <w:rFonts w:ascii="Arial" w:hAnsi="Arial" w:cs="Arial"/>
          <w:color w:val="000000"/>
          <w:sz w:val="24"/>
          <w:szCs w:val="24"/>
          <w:lang w:val="pt-PT" w:eastAsia="pt-PT" w:bidi="pt-PT"/>
        </w:rPr>
        <w:t xml:space="preserve"> centavos)</w:t>
      </w:r>
      <w:bookmarkEnd w:id="6"/>
      <w:r>
        <w:rPr>
          <w:rFonts w:ascii="Arial" w:hAnsi="Arial" w:cs="Arial"/>
          <w:color w:val="000000"/>
          <w:sz w:val="24"/>
          <w:szCs w:val="24"/>
          <w:lang w:val="pt-PT" w:eastAsia="pt-PT" w:bidi="pt-PT"/>
        </w:rPr>
        <w:t>.</w:t>
      </w:r>
    </w:p>
    <w:p w14:paraId="2A0F4C32" w14:textId="22FD561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 </w:t>
      </w:r>
      <w:r w:rsidR="00E41973">
        <w:rPr>
          <w:rFonts w:ascii="Arial" w:hAnsi="Arial" w:cs="Arial"/>
          <w:color w:val="000000"/>
          <w:sz w:val="24"/>
          <w:szCs w:val="24"/>
          <w:lang w:eastAsia="pt-PT" w:bidi="pt-PT"/>
        </w:rPr>
        <w:t>ju</w:t>
      </w:r>
      <w:r w:rsidR="00C01317">
        <w:rPr>
          <w:rFonts w:ascii="Arial" w:hAnsi="Arial" w:cs="Arial"/>
          <w:color w:val="000000"/>
          <w:sz w:val="24"/>
          <w:szCs w:val="24"/>
          <w:lang w:eastAsia="pt-PT" w:bidi="pt-PT"/>
        </w:rPr>
        <w:t>l</w:t>
      </w:r>
      <w:r w:rsidR="00E41973">
        <w:rPr>
          <w:rFonts w:ascii="Arial" w:hAnsi="Arial" w:cs="Arial"/>
          <w:color w:val="000000"/>
          <w:sz w:val="24"/>
          <w:szCs w:val="24"/>
          <w:lang w:eastAsia="pt-PT" w:bidi="pt-PT"/>
        </w:rPr>
        <w:t>ho</w:t>
      </w:r>
      <w:r>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2025).</w:t>
      </w:r>
    </w:p>
    <w:p w14:paraId="27EAE385" w14:textId="4A1E72FA"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0D2DCAB3"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7927387C" w14:textId="55720872" w:rsidR="00046664" w:rsidRDefault="0082368E">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7" w:name="bookmark7"/>
      <w:r>
        <w:rPr>
          <w:rFonts w:ascii="Arial" w:hAnsi="Arial" w:cs="Arial"/>
          <w:sz w:val="24"/>
          <w:szCs w:val="24"/>
          <w:lang w:val="pt-PT" w:eastAsia="pt-PT" w:bidi="pt-PT"/>
        </w:rPr>
        <w:t>GEST</w:t>
      </w:r>
      <w:r w:rsidR="008C6309">
        <w:rPr>
          <w:rFonts w:ascii="Arial" w:hAnsi="Arial" w:cs="Arial"/>
          <w:sz w:val="24"/>
          <w:szCs w:val="24"/>
          <w:lang w:val="pt-PT" w:eastAsia="pt-PT" w:bidi="pt-PT"/>
        </w:rPr>
        <w:t>Ã</w:t>
      </w:r>
      <w:r>
        <w:rPr>
          <w:rFonts w:ascii="Arial" w:hAnsi="Arial" w:cs="Arial"/>
          <w:sz w:val="24"/>
          <w:szCs w:val="24"/>
          <w:lang w:val="pt-PT" w:eastAsia="pt-PT" w:bidi="pt-PT"/>
        </w:rPr>
        <w:t>O PATRIMONIAL</w:t>
      </w:r>
      <w:bookmarkEnd w:id="7"/>
    </w:p>
    <w:p w14:paraId="70AEDEB6"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FA2DB15"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25BBB548" w14:textId="77777777" w:rsidR="00046664" w:rsidRDefault="0082368E">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2D26605A"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 CPF -110.676.529-06</w:t>
      </w:r>
    </w:p>
    <w:p w14:paraId="344B2454"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APARECIDO DONIZETE RIBEIRO – CPF – 504.777.229-20</w:t>
      </w:r>
    </w:p>
    <w:p w14:paraId="41BD76DE" w14:textId="77777777" w:rsidR="00046664" w:rsidRDefault="0082368E">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LIDIANE MEDEIRO ZANCAN – CPF – 043.157.149-09</w:t>
      </w:r>
    </w:p>
    <w:p w14:paraId="1C860003" w14:textId="77777777" w:rsidR="00046664" w:rsidRDefault="00046664">
      <w:pPr>
        <w:pStyle w:val="Bodytext21"/>
        <w:rPr>
          <w:rFonts w:ascii="Arial" w:hAnsi="Arial" w:cs="Arial"/>
          <w:color w:val="000000"/>
          <w:sz w:val="24"/>
          <w:szCs w:val="24"/>
          <w:lang w:val="pt-PT" w:eastAsia="pt-PT" w:bidi="pt-PT"/>
        </w:rPr>
      </w:pPr>
    </w:p>
    <w:p w14:paraId="5BBB3301" w14:textId="1A5913FA" w:rsidR="00046664" w:rsidRDefault="004A0A4F">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w:t>
      </w:r>
      <w:r w:rsidR="0082368E">
        <w:rPr>
          <w:rFonts w:ascii="Arial" w:hAnsi="Arial" w:cs="Arial"/>
          <w:b/>
          <w:bCs/>
          <w:color w:val="000000"/>
          <w:sz w:val="24"/>
          <w:szCs w:val="24"/>
          <w:lang w:val="pt-PT" w:eastAsia="pt-PT" w:bidi="pt-PT"/>
        </w:rPr>
        <w:t xml:space="preserve">oram </w:t>
      </w:r>
      <w:r w:rsidR="0082368E">
        <w:rPr>
          <w:rFonts w:ascii="Arial" w:hAnsi="Arial" w:cs="Arial"/>
          <w:b/>
          <w:bCs/>
          <w:color w:val="000000"/>
          <w:sz w:val="24"/>
          <w:szCs w:val="24"/>
          <w:lang w:eastAsia="pt-PT" w:bidi="pt-PT"/>
        </w:rPr>
        <w:t>adquiridos</w:t>
      </w:r>
      <w:r w:rsidR="0082368E">
        <w:rPr>
          <w:rFonts w:ascii="Arial" w:hAnsi="Arial" w:cs="Arial"/>
          <w:b/>
          <w:bCs/>
          <w:color w:val="000000"/>
          <w:sz w:val="24"/>
          <w:szCs w:val="24"/>
          <w:lang w:val="pt-PT" w:eastAsia="pt-PT" w:bidi="pt-PT"/>
        </w:rPr>
        <w:t xml:space="preserve"> neste período </w:t>
      </w:r>
      <w:r w:rsidR="00C54DA4">
        <w:rPr>
          <w:rFonts w:ascii="Arial" w:hAnsi="Arial" w:cs="Arial"/>
          <w:b/>
          <w:bCs/>
          <w:color w:val="000000"/>
          <w:sz w:val="24"/>
          <w:szCs w:val="24"/>
          <w:lang w:val="pt-PT" w:eastAsia="pt-PT" w:bidi="pt-PT"/>
        </w:rPr>
        <w:t>b</w:t>
      </w:r>
      <w:r w:rsidR="0082368E">
        <w:rPr>
          <w:rFonts w:ascii="Arial" w:hAnsi="Arial" w:cs="Arial"/>
          <w:b/>
          <w:bCs/>
          <w:color w:val="000000"/>
          <w:sz w:val="24"/>
          <w:szCs w:val="24"/>
          <w:lang w:val="pt-PT" w:eastAsia="pt-PT" w:bidi="pt-PT"/>
        </w:rPr>
        <w:t>ens a este estabelecimento</w:t>
      </w:r>
      <w:r w:rsidR="0082368E">
        <w:rPr>
          <w:rFonts w:ascii="Arial" w:hAnsi="Arial" w:cs="Arial"/>
          <w:color w:val="000000"/>
          <w:sz w:val="24"/>
          <w:szCs w:val="24"/>
          <w:lang w:val="pt-PT" w:eastAsia="pt-PT" w:bidi="pt-PT"/>
        </w:rPr>
        <w:t>.</w:t>
      </w:r>
    </w:p>
    <w:p w14:paraId="24168B93" w14:textId="77777777" w:rsidR="00046664" w:rsidRDefault="0082368E">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0FF54618" w14:textId="77777777" w:rsidR="00046664" w:rsidRDefault="0082368E">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4F8EC954"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33CE87B7" w14:textId="77777777" w:rsidR="00046664" w:rsidRDefault="0082368E">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1539360C"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4EDB3789" w14:textId="77777777" w:rsidR="00046664" w:rsidRDefault="0082368E">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4AEE600E" w14:textId="77777777" w:rsidR="00046664" w:rsidRDefault="00046664">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5E7D865" w14:textId="10A689B6" w:rsidR="00046664" w:rsidRDefault="0082368E">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13385C">
        <w:rPr>
          <w:rFonts w:ascii="Arial" w:hAnsi="Arial" w:cs="Aharoni"/>
          <w:color w:val="000000"/>
          <w:sz w:val="24"/>
          <w:szCs w:val="24"/>
          <w:lang w:eastAsia="pt-PT" w:bidi="pt-PT"/>
        </w:rPr>
        <w:t>ju</w:t>
      </w:r>
      <w:r w:rsidR="004A0A4F">
        <w:rPr>
          <w:rFonts w:ascii="Arial" w:hAnsi="Arial" w:cs="Aharoni"/>
          <w:color w:val="000000"/>
          <w:sz w:val="24"/>
          <w:szCs w:val="24"/>
          <w:lang w:eastAsia="pt-PT" w:bidi="pt-PT"/>
        </w:rPr>
        <w:t>l</w:t>
      </w:r>
      <w:r w:rsidR="0013385C">
        <w:rPr>
          <w:rFonts w:ascii="Arial" w:hAnsi="Arial" w:cs="Aharoni"/>
          <w:color w:val="000000"/>
          <w:sz w:val="24"/>
          <w:szCs w:val="24"/>
          <w:lang w:eastAsia="pt-PT" w:bidi="pt-PT"/>
        </w:rPr>
        <w:t>ho</w:t>
      </w:r>
      <w:r>
        <w:rPr>
          <w:rFonts w:ascii="Arial" w:hAnsi="Arial" w:cs="Aharoni"/>
          <w:color w:val="000000"/>
          <w:sz w:val="24"/>
          <w:szCs w:val="24"/>
          <w:lang w:val="pt-PT" w:eastAsia="pt-PT" w:bidi="pt-PT"/>
        </w:rPr>
        <w:t xml:space="preserve">  2025 – Valor calculado baseado pele Receita </w:t>
      </w:r>
      <w:r>
        <w:rPr>
          <w:rFonts w:ascii="Arial" w:hAnsi="Arial" w:cs="Aharoni"/>
          <w:color w:val="000000"/>
          <w:sz w:val="24"/>
          <w:szCs w:val="24"/>
          <w:lang w:eastAsia="pt-PT" w:bidi="pt-PT"/>
        </w:rPr>
        <w:t>Corrente</w:t>
      </w:r>
      <w:r>
        <w:rPr>
          <w:rFonts w:ascii="Arial" w:hAnsi="Arial" w:cs="Aharoni"/>
          <w:color w:val="000000"/>
          <w:sz w:val="24"/>
          <w:szCs w:val="24"/>
          <w:lang w:val="pt-PT" w:eastAsia="pt-PT" w:bidi="pt-PT"/>
        </w:rPr>
        <w:t xml:space="preserve">  Liquida do Executivo.</w:t>
      </w:r>
    </w:p>
    <w:p w14:paraId="1A657655" w14:textId="77777777" w:rsidR="00046664" w:rsidRDefault="0082368E">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417953F9" w14:textId="77777777" w:rsidR="00046664" w:rsidRDefault="00046664">
      <w:pPr>
        <w:pStyle w:val="Bodytext40"/>
        <w:shd w:val="clear" w:color="auto" w:fill="auto"/>
        <w:spacing w:after="0"/>
        <w:jc w:val="left"/>
        <w:rPr>
          <w:rFonts w:ascii="Arial" w:hAnsi="Arial" w:cs="Aharoni"/>
          <w:color w:val="000000"/>
          <w:sz w:val="24"/>
          <w:szCs w:val="24"/>
          <w:lang w:val="pt-PT" w:eastAsia="pt-PT" w:bidi="pt-PT"/>
        </w:rPr>
      </w:pPr>
    </w:p>
    <w:p w14:paraId="66976107" w14:textId="77777777" w:rsidR="00046664" w:rsidRDefault="0082368E">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5872471F" w14:textId="20E082F5" w:rsidR="00046664" w:rsidRDefault="0082368E">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13385C">
        <w:rPr>
          <w:rFonts w:ascii="Arial" w:hAnsi="Arial" w:cs="Aharoni"/>
          <w:b/>
          <w:bCs/>
          <w:i w:val="0"/>
          <w:iCs w:val="0"/>
          <w:color w:val="000000"/>
          <w:sz w:val="24"/>
          <w:szCs w:val="24"/>
          <w:lang w:eastAsia="pt-PT" w:bidi="pt-PT"/>
        </w:rPr>
        <w:t>ju</w:t>
      </w:r>
      <w:r w:rsidR="004A0A4F">
        <w:rPr>
          <w:rFonts w:ascii="Arial" w:hAnsi="Arial" w:cs="Aharoni"/>
          <w:b/>
          <w:bCs/>
          <w:i w:val="0"/>
          <w:iCs w:val="0"/>
          <w:color w:val="000000"/>
          <w:sz w:val="24"/>
          <w:szCs w:val="24"/>
          <w:lang w:eastAsia="pt-PT" w:bidi="pt-PT"/>
        </w:rPr>
        <w:t>l</w:t>
      </w:r>
      <w:r w:rsidR="0013385C">
        <w:rPr>
          <w:rFonts w:ascii="Arial" w:hAnsi="Arial" w:cs="Aharoni"/>
          <w:b/>
          <w:bCs/>
          <w:i w:val="0"/>
          <w:iCs w:val="0"/>
          <w:color w:val="000000"/>
          <w:sz w:val="24"/>
          <w:szCs w:val="24"/>
          <w:lang w:eastAsia="pt-PT" w:bidi="pt-PT"/>
        </w:rPr>
        <w:t>ho</w:t>
      </w:r>
      <w:r>
        <w:rPr>
          <w:rFonts w:ascii="Arial" w:hAnsi="Arial" w:cs="Aharoni"/>
          <w:b/>
          <w:bCs/>
          <w:i w:val="0"/>
          <w:iCs w:val="0"/>
          <w:color w:val="000000"/>
          <w:sz w:val="24"/>
          <w:szCs w:val="24"/>
          <w:lang w:eastAsia="pt-PT" w:bidi="pt-PT"/>
        </w:rPr>
        <w:t xml:space="preserve"> 2025</w:t>
      </w:r>
      <w:r>
        <w:rPr>
          <w:rFonts w:ascii="Arial" w:hAnsi="Arial" w:cs="Aharoni"/>
          <w:b/>
          <w:bCs/>
          <w:i w:val="0"/>
          <w:iCs w:val="0"/>
          <w:color w:val="000000"/>
          <w:sz w:val="24"/>
          <w:szCs w:val="24"/>
          <w:lang w:val="pt-PT" w:eastAsia="pt-PT" w:bidi="pt-PT"/>
        </w:rPr>
        <w:t xml:space="preserve"> – R$ </w:t>
      </w:r>
      <w:r w:rsidR="00C220FC">
        <w:rPr>
          <w:rFonts w:ascii="Arial" w:hAnsi="Arial" w:cs="Aharoni"/>
          <w:b/>
          <w:bCs/>
          <w:i w:val="0"/>
          <w:iCs w:val="0"/>
          <w:color w:val="000000"/>
          <w:sz w:val="24"/>
          <w:szCs w:val="24"/>
          <w:lang w:eastAsia="pt-PT" w:bidi="pt-PT"/>
        </w:rPr>
        <w:t>12</w:t>
      </w:r>
      <w:r w:rsidR="0013385C">
        <w:rPr>
          <w:rFonts w:ascii="Arial" w:hAnsi="Arial" w:cs="Aharoni"/>
          <w:b/>
          <w:bCs/>
          <w:i w:val="0"/>
          <w:iCs w:val="0"/>
          <w:color w:val="000000"/>
          <w:sz w:val="24"/>
          <w:szCs w:val="24"/>
          <w:lang w:eastAsia="pt-PT" w:bidi="pt-PT"/>
        </w:rPr>
        <w:t>3</w:t>
      </w:r>
      <w:r w:rsidR="00C220FC">
        <w:rPr>
          <w:rFonts w:ascii="Arial" w:hAnsi="Arial" w:cs="Aharoni"/>
          <w:b/>
          <w:bCs/>
          <w:i w:val="0"/>
          <w:iCs w:val="0"/>
          <w:color w:val="000000"/>
          <w:sz w:val="24"/>
          <w:szCs w:val="24"/>
          <w:lang w:eastAsia="pt-PT" w:bidi="pt-PT"/>
        </w:rPr>
        <w:t>,</w:t>
      </w:r>
      <w:r w:rsidR="004A0A4F">
        <w:rPr>
          <w:rFonts w:ascii="Arial" w:hAnsi="Arial" w:cs="Aharoni"/>
          <w:b/>
          <w:bCs/>
          <w:i w:val="0"/>
          <w:iCs w:val="0"/>
          <w:color w:val="000000"/>
          <w:sz w:val="24"/>
          <w:szCs w:val="24"/>
          <w:lang w:eastAsia="pt-PT" w:bidi="pt-PT"/>
        </w:rPr>
        <w:t>793,91</w:t>
      </w:r>
      <w:r>
        <w:rPr>
          <w:rFonts w:ascii="Arial" w:hAnsi="Arial" w:cs="Aharoni"/>
          <w:b/>
          <w:bCs/>
          <w:i w:val="0"/>
          <w:iCs w:val="0"/>
          <w:color w:val="000000"/>
          <w:sz w:val="24"/>
          <w:szCs w:val="24"/>
          <w:lang w:val="pt-PT" w:eastAsia="pt-PT" w:bidi="pt-PT"/>
        </w:rPr>
        <w:t xml:space="preserve"> (Cento e </w:t>
      </w:r>
      <w:r w:rsidR="00C220FC">
        <w:rPr>
          <w:rFonts w:ascii="Arial" w:hAnsi="Arial" w:cs="Aharoni"/>
          <w:b/>
          <w:bCs/>
          <w:i w:val="0"/>
          <w:iCs w:val="0"/>
          <w:color w:val="000000"/>
          <w:sz w:val="24"/>
          <w:szCs w:val="24"/>
          <w:lang w:eastAsia="pt-PT" w:bidi="pt-PT"/>
        </w:rPr>
        <w:t>vinte</w:t>
      </w:r>
      <w:r>
        <w:rPr>
          <w:rFonts w:ascii="Arial" w:hAnsi="Arial" w:cs="Aharoni"/>
          <w:b/>
          <w:bCs/>
          <w:i w:val="0"/>
          <w:iCs w:val="0"/>
          <w:color w:val="000000"/>
          <w:sz w:val="24"/>
          <w:szCs w:val="24"/>
          <w:lang w:eastAsia="pt-PT" w:bidi="pt-PT"/>
        </w:rPr>
        <w:t xml:space="preserve">  e </w:t>
      </w:r>
      <w:r w:rsidR="00B152C5">
        <w:rPr>
          <w:rFonts w:ascii="Arial" w:hAnsi="Arial" w:cs="Aharoni"/>
          <w:b/>
          <w:bCs/>
          <w:i w:val="0"/>
          <w:iCs w:val="0"/>
          <w:color w:val="000000"/>
          <w:sz w:val="24"/>
          <w:szCs w:val="24"/>
          <w:lang w:eastAsia="pt-PT" w:bidi="pt-PT"/>
        </w:rPr>
        <w:t>três</w:t>
      </w:r>
      <w:r>
        <w:rPr>
          <w:rFonts w:ascii="Arial" w:hAnsi="Arial" w:cs="Aharoni"/>
          <w:b/>
          <w:bCs/>
          <w:i w:val="0"/>
          <w:iCs w:val="0"/>
          <w:color w:val="000000"/>
          <w:sz w:val="24"/>
          <w:szCs w:val="24"/>
          <w:lang w:eastAsia="pt-PT" w:bidi="pt-PT"/>
        </w:rPr>
        <w:t xml:space="preserve"> </w:t>
      </w:r>
      <w:r>
        <w:rPr>
          <w:rFonts w:ascii="Arial" w:hAnsi="Arial" w:cs="Aharoni"/>
          <w:b/>
          <w:bCs/>
          <w:i w:val="0"/>
          <w:iCs w:val="0"/>
          <w:color w:val="000000"/>
          <w:sz w:val="24"/>
          <w:szCs w:val="24"/>
          <w:lang w:val="pt-PT" w:eastAsia="pt-PT" w:bidi="pt-PT"/>
        </w:rPr>
        <w:t xml:space="preserve">mil, </w:t>
      </w:r>
      <w:r w:rsidR="004A0A4F">
        <w:rPr>
          <w:rFonts w:ascii="Arial" w:hAnsi="Arial" w:cs="Aharoni"/>
          <w:b/>
          <w:bCs/>
          <w:i w:val="0"/>
          <w:iCs w:val="0"/>
          <w:color w:val="000000"/>
          <w:sz w:val="24"/>
          <w:szCs w:val="24"/>
          <w:lang w:eastAsia="pt-PT" w:bidi="pt-PT"/>
        </w:rPr>
        <w:t xml:space="preserve">setecentos e noventa e tries </w:t>
      </w:r>
      <w:r>
        <w:rPr>
          <w:rFonts w:ascii="Arial" w:hAnsi="Arial" w:cs="Aharoni"/>
          <w:b/>
          <w:bCs/>
          <w:i w:val="0"/>
          <w:iCs w:val="0"/>
          <w:color w:val="000000"/>
          <w:sz w:val="24"/>
          <w:szCs w:val="24"/>
          <w:lang w:eastAsia="pt-PT" w:bidi="pt-PT"/>
        </w:rPr>
        <w:t xml:space="preserve">  reais </w:t>
      </w:r>
      <w:r w:rsidR="004A0A4F">
        <w:rPr>
          <w:rFonts w:ascii="Arial" w:hAnsi="Arial" w:cs="Aharoni"/>
          <w:b/>
          <w:bCs/>
          <w:i w:val="0"/>
          <w:iCs w:val="0"/>
          <w:color w:val="000000"/>
          <w:sz w:val="24"/>
          <w:szCs w:val="24"/>
          <w:lang w:val="pt-PT" w:eastAsia="pt-PT" w:bidi="pt-PT"/>
        </w:rPr>
        <w:t>noventa e um centavos</w:t>
      </w:r>
      <w:r>
        <w:rPr>
          <w:rFonts w:ascii="Arial" w:hAnsi="Arial" w:cs="Aharoni"/>
          <w:b/>
          <w:bCs/>
          <w:i w:val="0"/>
          <w:iCs w:val="0"/>
          <w:color w:val="000000"/>
          <w:sz w:val="24"/>
          <w:szCs w:val="24"/>
          <w:lang w:val="pt-PT" w:eastAsia="pt-PT" w:bidi="pt-PT"/>
        </w:rPr>
        <w:t xml:space="preserve"> )</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331F5A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4E2FCAA" w14:textId="14CBE0C0" w:rsidR="00046664" w:rsidRDefault="0082368E">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6C79EF8D" w14:textId="77777777" w:rsidR="002F6564" w:rsidRDefault="002F65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p w14:paraId="2303ED3C" w14:textId="77777777" w:rsidR="00046664" w:rsidRDefault="00046664">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p>
    <w:tbl>
      <w:tblPr>
        <w:tblStyle w:val="Tabelacomgrade"/>
        <w:tblW w:w="0" w:type="auto"/>
        <w:tblLook w:val="04A0" w:firstRow="1" w:lastRow="0" w:firstColumn="1" w:lastColumn="0" w:noHBand="0" w:noVBand="1"/>
      </w:tblPr>
      <w:tblGrid>
        <w:gridCol w:w="5807"/>
        <w:gridCol w:w="3260"/>
      </w:tblGrid>
      <w:tr w:rsidR="00046664" w14:paraId="5B4C267E" w14:textId="77777777">
        <w:tc>
          <w:tcPr>
            <w:tcW w:w="5807" w:type="dxa"/>
          </w:tcPr>
          <w:p w14:paraId="68B0EAB7" w14:textId="77777777" w:rsidR="00046664" w:rsidRDefault="00046664">
            <w:pPr>
              <w:rPr>
                <w:rFonts w:ascii="Arial" w:hAnsi="Arial" w:cs="Arial"/>
                <w:sz w:val="24"/>
                <w:szCs w:val="24"/>
              </w:rPr>
            </w:pPr>
          </w:p>
        </w:tc>
        <w:tc>
          <w:tcPr>
            <w:tcW w:w="3260" w:type="dxa"/>
          </w:tcPr>
          <w:p w14:paraId="6629591A" w14:textId="62C0B551" w:rsidR="00046664" w:rsidRDefault="00B152C5">
            <w:pPr>
              <w:pStyle w:val="Bodytext295pt"/>
            </w:pPr>
            <w:r>
              <w:t>JU</w:t>
            </w:r>
            <w:r w:rsidR="004A0A4F">
              <w:t>L</w:t>
            </w:r>
            <w:r>
              <w:t>HO</w:t>
            </w:r>
          </w:p>
        </w:tc>
      </w:tr>
      <w:tr w:rsidR="00046664" w14:paraId="541DCA4C" w14:textId="77777777">
        <w:trPr>
          <w:trHeight w:val="294"/>
        </w:trPr>
        <w:tc>
          <w:tcPr>
            <w:tcW w:w="5807" w:type="dxa"/>
          </w:tcPr>
          <w:p w14:paraId="136D86C5" w14:textId="77777777" w:rsidR="00046664" w:rsidRDefault="0082368E">
            <w:pPr>
              <w:rPr>
                <w:rFonts w:ascii="Arial" w:hAnsi="Arial" w:cs="Arial"/>
                <w:sz w:val="24"/>
                <w:szCs w:val="24"/>
              </w:rPr>
            </w:pPr>
            <w:r>
              <w:rPr>
                <w:rFonts w:ascii="Arial" w:hAnsi="Arial" w:cs="Arial"/>
                <w:sz w:val="24"/>
                <w:szCs w:val="24"/>
              </w:rPr>
              <w:t>FUPRESEM / Folha Pagamento (Desconto14%)</w:t>
            </w:r>
          </w:p>
        </w:tc>
        <w:tc>
          <w:tcPr>
            <w:tcW w:w="3260" w:type="dxa"/>
          </w:tcPr>
          <w:p w14:paraId="6BD7E29E" w14:textId="6BA34D21" w:rsidR="00046664" w:rsidRDefault="0082368E">
            <w:pPr>
              <w:jc w:val="right"/>
              <w:rPr>
                <w:rFonts w:ascii="Arial" w:hAnsi="Arial" w:cs="Arial"/>
                <w:sz w:val="24"/>
                <w:szCs w:val="24"/>
              </w:rPr>
            </w:pPr>
            <w:r>
              <w:rPr>
                <w:rFonts w:ascii="Arial" w:hAnsi="Arial" w:cs="Arial"/>
                <w:sz w:val="24"/>
                <w:szCs w:val="24"/>
              </w:rPr>
              <w:t>4.</w:t>
            </w:r>
            <w:r w:rsidR="004A0A4F">
              <w:rPr>
                <w:rFonts w:ascii="Arial" w:hAnsi="Arial" w:cs="Arial"/>
                <w:sz w:val="24"/>
                <w:szCs w:val="24"/>
              </w:rPr>
              <w:t>546</w:t>
            </w:r>
            <w:r w:rsidR="00B152C5">
              <w:rPr>
                <w:rFonts w:ascii="Arial" w:hAnsi="Arial" w:cs="Arial"/>
                <w:sz w:val="24"/>
                <w:szCs w:val="24"/>
              </w:rPr>
              <w:t>,</w:t>
            </w:r>
            <w:r w:rsidR="004A0A4F">
              <w:rPr>
                <w:rFonts w:ascii="Arial" w:hAnsi="Arial" w:cs="Arial"/>
                <w:sz w:val="24"/>
                <w:szCs w:val="24"/>
              </w:rPr>
              <w:t>30</w:t>
            </w:r>
          </w:p>
        </w:tc>
      </w:tr>
      <w:tr w:rsidR="00046664" w14:paraId="5FA222CC" w14:textId="77777777">
        <w:tc>
          <w:tcPr>
            <w:tcW w:w="5807" w:type="dxa"/>
          </w:tcPr>
          <w:p w14:paraId="15E6AC0A" w14:textId="77777777" w:rsidR="00046664" w:rsidRDefault="0082368E">
            <w:pPr>
              <w:rPr>
                <w:rFonts w:ascii="Arial" w:hAnsi="Arial" w:cs="Arial"/>
                <w:sz w:val="24"/>
                <w:szCs w:val="24"/>
              </w:rPr>
            </w:pPr>
            <w:r>
              <w:rPr>
                <w:rFonts w:ascii="Arial" w:hAnsi="Arial" w:cs="Arial"/>
                <w:sz w:val="24"/>
                <w:szCs w:val="24"/>
              </w:rPr>
              <w:t>FUPRESEM Patronal (14%)</w:t>
            </w:r>
          </w:p>
        </w:tc>
        <w:tc>
          <w:tcPr>
            <w:tcW w:w="3260" w:type="dxa"/>
          </w:tcPr>
          <w:p w14:paraId="4D62BAB9" w14:textId="00438E0B" w:rsidR="00046664" w:rsidRDefault="002F6564">
            <w:pPr>
              <w:jc w:val="right"/>
              <w:rPr>
                <w:rFonts w:ascii="Arial" w:hAnsi="Arial" w:cs="Arial"/>
                <w:sz w:val="24"/>
                <w:szCs w:val="24"/>
              </w:rPr>
            </w:pPr>
            <w:r>
              <w:rPr>
                <w:rFonts w:ascii="Arial" w:hAnsi="Arial" w:cs="Arial"/>
                <w:sz w:val="24"/>
                <w:szCs w:val="24"/>
              </w:rPr>
              <w:t>4.</w:t>
            </w:r>
            <w:r w:rsidR="004A0A4F">
              <w:rPr>
                <w:rFonts w:ascii="Arial" w:hAnsi="Arial" w:cs="Arial"/>
                <w:sz w:val="24"/>
                <w:szCs w:val="24"/>
              </w:rPr>
              <w:t>546.30</w:t>
            </w:r>
          </w:p>
        </w:tc>
      </w:tr>
      <w:tr w:rsidR="00046664" w14:paraId="173BEEC1" w14:textId="77777777">
        <w:tc>
          <w:tcPr>
            <w:tcW w:w="5807" w:type="dxa"/>
          </w:tcPr>
          <w:p w14:paraId="6A1DD2E9" w14:textId="77777777" w:rsidR="00046664" w:rsidRDefault="0082368E">
            <w:pPr>
              <w:rPr>
                <w:rFonts w:ascii="Arial" w:hAnsi="Arial" w:cs="Arial"/>
                <w:sz w:val="24"/>
                <w:szCs w:val="24"/>
              </w:rPr>
            </w:pPr>
            <w:r>
              <w:rPr>
                <w:rFonts w:ascii="Arial" w:hAnsi="Arial" w:cs="Arial"/>
                <w:sz w:val="24"/>
                <w:szCs w:val="24"/>
              </w:rPr>
              <w:t>INSS Folha Pagamento (Desconto 14%)</w:t>
            </w:r>
          </w:p>
        </w:tc>
        <w:tc>
          <w:tcPr>
            <w:tcW w:w="3260" w:type="dxa"/>
          </w:tcPr>
          <w:p w14:paraId="15311694" w14:textId="77777777" w:rsidR="00046664" w:rsidRDefault="0082368E">
            <w:pPr>
              <w:jc w:val="right"/>
              <w:rPr>
                <w:rFonts w:ascii="Arial" w:hAnsi="Arial" w:cs="Arial"/>
                <w:sz w:val="24"/>
                <w:szCs w:val="24"/>
              </w:rPr>
            </w:pPr>
            <w:r>
              <w:rPr>
                <w:rFonts w:ascii="Arial" w:hAnsi="Arial" w:cs="Arial"/>
                <w:sz w:val="24"/>
                <w:szCs w:val="24"/>
              </w:rPr>
              <w:t>8.139,54</w:t>
            </w:r>
          </w:p>
        </w:tc>
      </w:tr>
      <w:tr w:rsidR="00046664" w14:paraId="238FE1C9" w14:textId="77777777">
        <w:tc>
          <w:tcPr>
            <w:tcW w:w="5807" w:type="dxa"/>
          </w:tcPr>
          <w:p w14:paraId="7143246C" w14:textId="77777777" w:rsidR="00046664" w:rsidRDefault="0082368E">
            <w:pPr>
              <w:rPr>
                <w:rFonts w:ascii="Arial" w:hAnsi="Arial" w:cs="Arial"/>
                <w:sz w:val="24"/>
                <w:szCs w:val="24"/>
              </w:rPr>
            </w:pPr>
            <w:r>
              <w:rPr>
                <w:rFonts w:ascii="Arial" w:hAnsi="Arial" w:cs="Arial"/>
                <w:sz w:val="24"/>
                <w:szCs w:val="24"/>
              </w:rPr>
              <w:t>INSS Patronal (13%)</w:t>
            </w:r>
          </w:p>
        </w:tc>
        <w:tc>
          <w:tcPr>
            <w:tcW w:w="3260" w:type="dxa"/>
          </w:tcPr>
          <w:p w14:paraId="37D939EC" w14:textId="77777777" w:rsidR="00046664" w:rsidRDefault="0082368E">
            <w:pPr>
              <w:jc w:val="right"/>
              <w:rPr>
                <w:rFonts w:ascii="Arial" w:hAnsi="Arial" w:cs="Arial"/>
                <w:sz w:val="24"/>
                <w:szCs w:val="24"/>
              </w:rPr>
            </w:pPr>
            <w:r>
              <w:rPr>
                <w:rFonts w:ascii="Arial" w:hAnsi="Arial" w:cs="Arial"/>
                <w:sz w:val="24"/>
                <w:szCs w:val="24"/>
              </w:rPr>
              <w:t>10.075,00</w:t>
            </w:r>
          </w:p>
        </w:tc>
      </w:tr>
      <w:tr w:rsidR="00046664" w14:paraId="7F0B9545" w14:textId="77777777">
        <w:tc>
          <w:tcPr>
            <w:tcW w:w="5807" w:type="dxa"/>
          </w:tcPr>
          <w:p w14:paraId="61D5A7B2" w14:textId="77777777" w:rsidR="00046664" w:rsidRDefault="0082368E">
            <w:pPr>
              <w:rPr>
                <w:rFonts w:ascii="Arial" w:hAnsi="Arial" w:cs="Arial"/>
                <w:sz w:val="24"/>
                <w:szCs w:val="24"/>
              </w:rPr>
            </w:pPr>
            <w:r>
              <w:rPr>
                <w:rFonts w:ascii="Arial" w:hAnsi="Arial" w:cs="Arial"/>
                <w:sz w:val="24"/>
                <w:szCs w:val="24"/>
              </w:rPr>
              <w:lastRenderedPageBreak/>
              <w:t>Aporte do RPPS (26,15%)</w:t>
            </w:r>
          </w:p>
        </w:tc>
        <w:tc>
          <w:tcPr>
            <w:tcW w:w="3260" w:type="dxa"/>
          </w:tcPr>
          <w:p w14:paraId="5C8F4309" w14:textId="5FC658C4" w:rsidR="00046664" w:rsidRDefault="0082368E">
            <w:pPr>
              <w:jc w:val="right"/>
              <w:rPr>
                <w:rFonts w:ascii="Arial" w:hAnsi="Arial" w:cs="Arial"/>
                <w:sz w:val="24"/>
                <w:szCs w:val="24"/>
              </w:rPr>
            </w:pPr>
            <w:r>
              <w:rPr>
                <w:rFonts w:ascii="Arial" w:hAnsi="Arial" w:cs="Arial"/>
                <w:sz w:val="24"/>
                <w:szCs w:val="24"/>
              </w:rPr>
              <w:t>8.</w:t>
            </w:r>
            <w:r w:rsidR="004A0A4F">
              <w:rPr>
                <w:rFonts w:ascii="Arial" w:hAnsi="Arial" w:cs="Arial"/>
                <w:sz w:val="24"/>
                <w:szCs w:val="24"/>
              </w:rPr>
              <w:t>491,86</w:t>
            </w:r>
          </w:p>
        </w:tc>
      </w:tr>
      <w:tr w:rsidR="00046664" w14:paraId="65CE5C4E" w14:textId="77777777">
        <w:tc>
          <w:tcPr>
            <w:tcW w:w="5807" w:type="dxa"/>
          </w:tcPr>
          <w:p w14:paraId="7A6A7292" w14:textId="77777777" w:rsidR="00046664" w:rsidRDefault="0082368E">
            <w:pPr>
              <w:rPr>
                <w:rFonts w:ascii="Arial" w:hAnsi="Arial" w:cs="Arial"/>
                <w:sz w:val="24"/>
                <w:szCs w:val="24"/>
              </w:rPr>
            </w:pPr>
            <w:r>
              <w:rPr>
                <w:rFonts w:ascii="Arial" w:hAnsi="Arial" w:cs="Arial"/>
                <w:sz w:val="24"/>
                <w:szCs w:val="24"/>
              </w:rPr>
              <w:t>IRRF</w:t>
            </w:r>
          </w:p>
        </w:tc>
        <w:tc>
          <w:tcPr>
            <w:tcW w:w="3260" w:type="dxa"/>
          </w:tcPr>
          <w:p w14:paraId="60BA4AA4" w14:textId="6E07BECB" w:rsidR="00046664" w:rsidRDefault="0082368E">
            <w:pPr>
              <w:jc w:val="right"/>
              <w:rPr>
                <w:rFonts w:ascii="Arial" w:hAnsi="Arial" w:cs="Arial"/>
              </w:rPr>
            </w:pPr>
            <w:r>
              <w:rPr>
                <w:rFonts w:ascii="Arial" w:hAnsi="Arial" w:cs="Arial"/>
              </w:rPr>
              <w:t>17.</w:t>
            </w:r>
            <w:r w:rsidR="004A0A4F">
              <w:rPr>
                <w:rFonts w:ascii="Arial" w:hAnsi="Arial" w:cs="Arial"/>
              </w:rPr>
              <w:t>354,59</w:t>
            </w:r>
          </w:p>
        </w:tc>
      </w:tr>
      <w:tr w:rsidR="00046664" w14:paraId="31B74391" w14:textId="77777777">
        <w:tc>
          <w:tcPr>
            <w:tcW w:w="5807" w:type="dxa"/>
          </w:tcPr>
          <w:p w14:paraId="38B7F74D" w14:textId="77777777" w:rsidR="00046664" w:rsidRDefault="0082368E">
            <w:pPr>
              <w:rPr>
                <w:rFonts w:ascii="Arial" w:hAnsi="Arial" w:cs="Arial"/>
                <w:sz w:val="24"/>
                <w:szCs w:val="24"/>
              </w:rPr>
            </w:pPr>
            <w:r>
              <w:rPr>
                <w:rFonts w:ascii="Arial" w:hAnsi="Arial" w:cs="Arial"/>
                <w:sz w:val="24"/>
                <w:szCs w:val="24"/>
              </w:rPr>
              <w:t>IRRF s/ Terceiros</w:t>
            </w:r>
          </w:p>
        </w:tc>
        <w:tc>
          <w:tcPr>
            <w:tcW w:w="3260" w:type="dxa"/>
          </w:tcPr>
          <w:p w14:paraId="04970C15" w14:textId="2FA601A8" w:rsidR="00046664" w:rsidRDefault="004A0A4F">
            <w:pPr>
              <w:jc w:val="right"/>
              <w:rPr>
                <w:rFonts w:ascii="Arial" w:hAnsi="Arial" w:cs="Arial"/>
              </w:rPr>
            </w:pPr>
            <w:r>
              <w:rPr>
                <w:rFonts w:ascii="Arial" w:hAnsi="Arial" w:cs="Arial"/>
              </w:rPr>
              <w:t>81.27</w:t>
            </w:r>
          </w:p>
        </w:tc>
      </w:tr>
      <w:tr w:rsidR="00046664" w14:paraId="7607D442" w14:textId="77777777">
        <w:tc>
          <w:tcPr>
            <w:tcW w:w="5807" w:type="dxa"/>
          </w:tcPr>
          <w:p w14:paraId="5EA7E585" w14:textId="77777777" w:rsidR="00046664" w:rsidRDefault="0082368E">
            <w:pPr>
              <w:rPr>
                <w:rFonts w:ascii="Arial" w:hAnsi="Arial" w:cs="Arial"/>
                <w:sz w:val="24"/>
                <w:szCs w:val="24"/>
              </w:rPr>
            </w:pPr>
            <w:r>
              <w:rPr>
                <w:rFonts w:ascii="Arial" w:hAnsi="Arial" w:cs="Arial"/>
                <w:sz w:val="24"/>
                <w:szCs w:val="24"/>
              </w:rPr>
              <w:t>Taxa Administrativa (2%)</w:t>
            </w:r>
          </w:p>
        </w:tc>
        <w:tc>
          <w:tcPr>
            <w:tcW w:w="3260" w:type="dxa"/>
          </w:tcPr>
          <w:p w14:paraId="6A1D02F8" w14:textId="2113C609" w:rsidR="00046664" w:rsidRDefault="004A0A4F">
            <w:pPr>
              <w:jc w:val="right"/>
              <w:rPr>
                <w:rFonts w:ascii="Arial" w:hAnsi="Arial" w:cs="Arial"/>
                <w:sz w:val="24"/>
                <w:szCs w:val="24"/>
              </w:rPr>
            </w:pPr>
            <w:r>
              <w:rPr>
                <w:rFonts w:ascii="Arial" w:hAnsi="Arial" w:cs="Arial"/>
                <w:sz w:val="24"/>
                <w:szCs w:val="24"/>
              </w:rPr>
              <w:t>649,48</w:t>
            </w:r>
          </w:p>
        </w:tc>
      </w:tr>
      <w:tr w:rsidR="00046664" w14:paraId="478905B1" w14:textId="77777777">
        <w:tc>
          <w:tcPr>
            <w:tcW w:w="5807" w:type="dxa"/>
          </w:tcPr>
          <w:p w14:paraId="2566E4F5" w14:textId="77777777" w:rsidR="00046664" w:rsidRDefault="0082368E">
            <w:pPr>
              <w:rPr>
                <w:rFonts w:ascii="Arial" w:hAnsi="Arial" w:cs="Arial"/>
                <w:sz w:val="24"/>
                <w:szCs w:val="24"/>
              </w:rPr>
            </w:pPr>
            <w:r>
              <w:rPr>
                <w:rFonts w:ascii="Arial" w:hAnsi="Arial" w:cs="Arial"/>
                <w:sz w:val="24"/>
                <w:szCs w:val="24"/>
              </w:rPr>
              <w:t>Unimed</w:t>
            </w:r>
          </w:p>
        </w:tc>
        <w:tc>
          <w:tcPr>
            <w:tcW w:w="3260" w:type="dxa"/>
          </w:tcPr>
          <w:p w14:paraId="776A63F1" w14:textId="77777777" w:rsidR="00046664" w:rsidRDefault="0082368E">
            <w:pPr>
              <w:jc w:val="right"/>
              <w:rPr>
                <w:rFonts w:ascii="Arial" w:hAnsi="Arial" w:cs="Arial"/>
                <w:sz w:val="24"/>
                <w:szCs w:val="24"/>
              </w:rPr>
            </w:pPr>
            <w:r>
              <w:rPr>
                <w:rFonts w:ascii="Arial" w:hAnsi="Arial" w:cs="Arial"/>
                <w:sz w:val="24"/>
                <w:szCs w:val="24"/>
              </w:rPr>
              <w:t>889,34</w:t>
            </w:r>
          </w:p>
        </w:tc>
      </w:tr>
      <w:tr w:rsidR="00046664" w14:paraId="40C6468C" w14:textId="77777777">
        <w:tc>
          <w:tcPr>
            <w:tcW w:w="5807" w:type="dxa"/>
          </w:tcPr>
          <w:p w14:paraId="6EAC3BED" w14:textId="77777777" w:rsidR="00046664" w:rsidRDefault="0082368E">
            <w:pPr>
              <w:rPr>
                <w:rFonts w:ascii="Arial" w:hAnsi="Arial" w:cs="Arial"/>
                <w:sz w:val="24"/>
                <w:szCs w:val="24"/>
              </w:rPr>
            </w:pPr>
            <w:r>
              <w:rPr>
                <w:rFonts w:ascii="Arial" w:hAnsi="Arial" w:cs="Arial"/>
                <w:sz w:val="24"/>
                <w:szCs w:val="24"/>
              </w:rPr>
              <w:t>Descontos Empréstimo</w:t>
            </w:r>
          </w:p>
        </w:tc>
        <w:tc>
          <w:tcPr>
            <w:tcW w:w="3260" w:type="dxa"/>
          </w:tcPr>
          <w:p w14:paraId="6083F120" w14:textId="433BD8F7" w:rsidR="00046664" w:rsidRDefault="0001377E">
            <w:pPr>
              <w:jc w:val="right"/>
              <w:rPr>
                <w:rFonts w:ascii="Arial" w:hAnsi="Arial" w:cs="Arial"/>
              </w:rPr>
            </w:pPr>
            <w:r>
              <w:rPr>
                <w:rFonts w:ascii="Arial" w:hAnsi="Arial" w:cs="Arial"/>
              </w:rPr>
              <w:t>9.844,12</w:t>
            </w:r>
          </w:p>
        </w:tc>
      </w:tr>
      <w:tr w:rsidR="002255EA" w14:paraId="1450ED26" w14:textId="77777777">
        <w:tc>
          <w:tcPr>
            <w:tcW w:w="5807" w:type="dxa"/>
          </w:tcPr>
          <w:p w14:paraId="2AA67694" w14:textId="25AB385B" w:rsidR="002255EA" w:rsidRDefault="00B52559">
            <w:pPr>
              <w:rPr>
                <w:rFonts w:ascii="Arial" w:hAnsi="Arial" w:cs="Arial"/>
                <w:sz w:val="24"/>
                <w:szCs w:val="24"/>
              </w:rPr>
            </w:pPr>
            <w:r>
              <w:rPr>
                <w:rFonts w:ascii="Arial" w:hAnsi="Arial" w:cs="Arial"/>
                <w:sz w:val="24"/>
                <w:szCs w:val="24"/>
              </w:rPr>
              <w:t>Associação</w:t>
            </w:r>
          </w:p>
        </w:tc>
        <w:tc>
          <w:tcPr>
            <w:tcW w:w="3260" w:type="dxa"/>
          </w:tcPr>
          <w:p w14:paraId="4F1FDC3D" w14:textId="6B13C68C" w:rsidR="002255EA" w:rsidRDefault="00313271">
            <w:pPr>
              <w:jc w:val="right"/>
              <w:rPr>
                <w:rFonts w:ascii="Arial" w:hAnsi="Arial" w:cs="Arial"/>
              </w:rPr>
            </w:pPr>
            <w:r>
              <w:rPr>
                <w:rFonts w:ascii="Arial" w:hAnsi="Arial" w:cs="Arial"/>
              </w:rPr>
              <w:t>57,52</w:t>
            </w:r>
          </w:p>
        </w:tc>
      </w:tr>
    </w:tbl>
    <w:p w14:paraId="118D2E3F" w14:textId="77777777" w:rsidR="00046664" w:rsidRDefault="00046664">
      <w:pPr>
        <w:rPr>
          <w:rFonts w:ascii="Arial" w:hAnsi="Arial" w:cs="Arial"/>
          <w:sz w:val="24"/>
          <w:szCs w:val="24"/>
        </w:rPr>
      </w:pPr>
    </w:p>
    <w:p w14:paraId="7033E201" w14:textId="77777777" w:rsidR="00046664" w:rsidRDefault="0082368E">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046664" w:rsidRPr="00B179C4" w14:paraId="30D81C1A" w14:textId="77777777">
        <w:trPr>
          <w:trHeight w:val="271"/>
        </w:trPr>
        <w:tc>
          <w:tcPr>
            <w:tcW w:w="5839" w:type="dxa"/>
          </w:tcPr>
          <w:p w14:paraId="11722645" w14:textId="77777777" w:rsidR="00046664" w:rsidRDefault="00046664">
            <w:pPr>
              <w:rPr>
                <w:rFonts w:ascii="Arial" w:hAnsi="Arial" w:cs="Arial"/>
                <w:sz w:val="24"/>
                <w:szCs w:val="24"/>
              </w:rPr>
            </w:pPr>
          </w:p>
        </w:tc>
        <w:tc>
          <w:tcPr>
            <w:tcW w:w="3278" w:type="dxa"/>
          </w:tcPr>
          <w:p w14:paraId="6332D9BD" w14:textId="51D156C6" w:rsidR="00046664" w:rsidRPr="00B179C4" w:rsidRDefault="00B152C5">
            <w:pPr>
              <w:jc w:val="right"/>
              <w:rPr>
                <w:rFonts w:ascii="Arial" w:hAnsi="Arial" w:cs="Arial"/>
                <w:b/>
                <w:bCs/>
                <w:sz w:val="24"/>
                <w:szCs w:val="24"/>
              </w:rPr>
            </w:pPr>
            <w:r>
              <w:rPr>
                <w:rFonts w:ascii="Arial" w:hAnsi="Arial" w:cs="Arial"/>
                <w:b/>
                <w:bCs/>
                <w:sz w:val="24"/>
                <w:szCs w:val="24"/>
              </w:rPr>
              <w:t>JU</w:t>
            </w:r>
            <w:r w:rsidR="004A0A4F">
              <w:rPr>
                <w:rFonts w:ascii="Arial" w:hAnsi="Arial" w:cs="Arial"/>
                <w:b/>
                <w:bCs/>
                <w:sz w:val="24"/>
                <w:szCs w:val="24"/>
              </w:rPr>
              <w:t>L</w:t>
            </w:r>
            <w:r>
              <w:rPr>
                <w:rFonts w:ascii="Arial" w:hAnsi="Arial" w:cs="Arial"/>
                <w:b/>
                <w:bCs/>
                <w:sz w:val="24"/>
                <w:szCs w:val="24"/>
              </w:rPr>
              <w:t>HO</w:t>
            </w:r>
          </w:p>
        </w:tc>
      </w:tr>
      <w:tr w:rsidR="0005760F" w14:paraId="5AE47B15" w14:textId="77777777">
        <w:trPr>
          <w:trHeight w:val="313"/>
        </w:trPr>
        <w:tc>
          <w:tcPr>
            <w:tcW w:w="5839" w:type="dxa"/>
          </w:tcPr>
          <w:p w14:paraId="6DBACF42" w14:textId="035157D7" w:rsidR="0005760F" w:rsidRDefault="0005760F" w:rsidP="0005760F">
            <w:pPr>
              <w:rPr>
                <w:rFonts w:ascii="Arial" w:hAnsi="Arial" w:cs="Arial"/>
                <w:sz w:val="24"/>
                <w:szCs w:val="24"/>
              </w:rPr>
            </w:pPr>
            <w:r>
              <w:rPr>
                <w:rFonts w:ascii="Arial" w:hAnsi="Arial" w:cs="Arial"/>
                <w:sz w:val="24"/>
                <w:szCs w:val="24"/>
              </w:rPr>
              <w:t>Diárias</w:t>
            </w:r>
          </w:p>
        </w:tc>
        <w:tc>
          <w:tcPr>
            <w:tcW w:w="3278" w:type="dxa"/>
          </w:tcPr>
          <w:p w14:paraId="32AE118F" w14:textId="75810103" w:rsidR="0005760F" w:rsidRDefault="00B26B4C" w:rsidP="0005760F">
            <w:pPr>
              <w:jc w:val="right"/>
              <w:rPr>
                <w:rFonts w:ascii="Arial" w:hAnsi="Arial" w:cs="Arial"/>
                <w:sz w:val="24"/>
                <w:szCs w:val="24"/>
              </w:rPr>
            </w:pPr>
            <w:r>
              <w:rPr>
                <w:rFonts w:ascii="Arial" w:hAnsi="Arial" w:cs="Arial"/>
                <w:sz w:val="24"/>
                <w:szCs w:val="24"/>
              </w:rPr>
              <w:t>476,16</w:t>
            </w:r>
          </w:p>
        </w:tc>
      </w:tr>
      <w:tr w:rsidR="0005760F" w14:paraId="6769A493" w14:textId="77777777">
        <w:trPr>
          <w:trHeight w:val="313"/>
        </w:trPr>
        <w:tc>
          <w:tcPr>
            <w:tcW w:w="5839" w:type="dxa"/>
          </w:tcPr>
          <w:p w14:paraId="0A52B032" w14:textId="77777777" w:rsidR="0005760F" w:rsidRDefault="0005760F" w:rsidP="0005760F">
            <w:pPr>
              <w:rPr>
                <w:rFonts w:ascii="Arial" w:hAnsi="Arial" w:cs="Arial"/>
                <w:sz w:val="24"/>
                <w:szCs w:val="24"/>
              </w:rPr>
            </w:pPr>
            <w:r>
              <w:rPr>
                <w:rFonts w:ascii="Arial" w:hAnsi="Arial" w:cs="Arial"/>
                <w:sz w:val="24"/>
                <w:szCs w:val="24"/>
              </w:rPr>
              <w:t>Material de Consumo</w:t>
            </w:r>
          </w:p>
        </w:tc>
        <w:tc>
          <w:tcPr>
            <w:tcW w:w="3278" w:type="dxa"/>
          </w:tcPr>
          <w:p w14:paraId="213E204B" w14:textId="27390208" w:rsidR="0005760F" w:rsidRDefault="00B26B4C" w:rsidP="0005760F">
            <w:pPr>
              <w:jc w:val="right"/>
              <w:rPr>
                <w:rFonts w:ascii="Arial" w:hAnsi="Arial" w:cs="Arial"/>
                <w:sz w:val="24"/>
                <w:szCs w:val="24"/>
              </w:rPr>
            </w:pPr>
            <w:r>
              <w:rPr>
                <w:rFonts w:ascii="Arial" w:hAnsi="Arial" w:cs="Arial"/>
                <w:sz w:val="24"/>
                <w:szCs w:val="24"/>
              </w:rPr>
              <w:t>4.488,01</w:t>
            </w:r>
          </w:p>
        </w:tc>
      </w:tr>
      <w:tr w:rsidR="0005760F" w14:paraId="32C79CF3" w14:textId="77777777" w:rsidTr="0005760F">
        <w:trPr>
          <w:trHeight w:val="339"/>
        </w:trPr>
        <w:tc>
          <w:tcPr>
            <w:tcW w:w="5839" w:type="dxa"/>
          </w:tcPr>
          <w:p w14:paraId="5ADB989B" w14:textId="77777777" w:rsidR="0005760F" w:rsidRDefault="0005760F" w:rsidP="0005760F">
            <w:pPr>
              <w:rPr>
                <w:rFonts w:ascii="Arial" w:hAnsi="Arial" w:cs="Arial"/>
                <w:sz w:val="24"/>
                <w:szCs w:val="24"/>
              </w:rPr>
            </w:pPr>
            <w:r>
              <w:rPr>
                <w:rFonts w:ascii="Arial" w:hAnsi="Arial" w:cs="Arial"/>
                <w:sz w:val="24"/>
                <w:szCs w:val="24"/>
              </w:rPr>
              <w:t>Outros serviços de terceiros P Jurídica</w:t>
            </w:r>
          </w:p>
        </w:tc>
        <w:tc>
          <w:tcPr>
            <w:tcW w:w="3278" w:type="dxa"/>
          </w:tcPr>
          <w:p w14:paraId="357A6028" w14:textId="7A2625BF" w:rsidR="0005760F" w:rsidRDefault="00B26B4C" w:rsidP="0005760F">
            <w:pPr>
              <w:jc w:val="right"/>
              <w:rPr>
                <w:rFonts w:ascii="Arial" w:hAnsi="Arial" w:cs="Arial"/>
                <w:sz w:val="24"/>
                <w:szCs w:val="24"/>
              </w:rPr>
            </w:pPr>
            <w:r>
              <w:rPr>
                <w:rFonts w:ascii="Arial" w:hAnsi="Arial" w:cs="Arial"/>
                <w:sz w:val="24"/>
                <w:szCs w:val="24"/>
              </w:rPr>
              <w:t>16.431,20</w:t>
            </w:r>
          </w:p>
        </w:tc>
      </w:tr>
      <w:tr w:rsidR="0005760F" w14:paraId="0F50633F" w14:textId="77777777">
        <w:trPr>
          <w:trHeight w:val="313"/>
        </w:trPr>
        <w:tc>
          <w:tcPr>
            <w:tcW w:w="5839" w:type="dxa"/>
          </w:tcPr>
          <w:p w14:paraId="2EDCD585" w14:textId="77777777" w:rsidR="0005760F" w:rsidRDefault="0005760F" w:rsidP="0005760F">
            <w:pPr>
              <w:rPr>
                <w:rFonts w:ascii="Arial" w:hAnsi="Arial" w:cs="Arial"/>
                <w:sz w:val="24"/>
                <w:szCs w:val="24"/>
              </w:rPr>
            </w:pPr>
            <w:r>
              <w:rPr>
                <w:rFonts w:ascii="Arial" w:hAnsi="Arial" w:cs="Arial"/>
                <w:sz w:val="24"/>
                <w:szCs w:val="24"/>
              </w:rPr>
              <w:t>Serviços de Tecnologia e comunicação</w:t>
            </w:r>
          </w:p>
        </w:tc>
        <w:tc>
          <w:tcPr>
            <w:tcW w:w="3278" w:type="dxa"/>
          </w:tcPr>
          <w:p w14:paraId="68F80E7B" w14:textId="1F12EF5F" w:rsidR="0005760F" w:rsidRDefault="00B26B4C" w:rsidP="0005760F">
            <w:pPr>
              <w:jc w:val="right"/>
              <w:rPr>
                <w:rFonts w:ascii="Arial" w:hAnsi="Arial" w:cs="Arial"/>
                <w:sz w:val="24"/>
                <w:szCs w:val="24"/>
              </w:rPr>
            </w:pPr>
            <w:r>
              <w:rPr>
                <w:rFonts w:ascii="Arial" w:hAnsi="Arial" w:cs="Arial"/>
                <w:sz w:val="24"/>
                <w:szCs w:val="24"/>
              </w:rPr>
              <w:t>1.310,00</w:t>
            </w:r>
          </w:p>
        </w:tc>
      </w:tr>
    </w:tbl>
    <w:p w14:paraId="132A5545" w14:textId="2657D3F8"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bookmarkStart w:id="9" w:name="bookmark9"/>
    </w:p>
    <w:p w14:paraId="126B9BF3"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41863F44" w14:textId="77777777" w:rsidR="008C6309" w:rsidRDefault="008C6309" w:rsidP="008C6309">
      <w:pPr>
        <w:pStyle w:val="Heading2"/>
        <w:keepNext/>
        <w:keepLines/>
        <w:shd w:val="clear" w:color="auto" w:fill="auto"/>
        <w:spacing w:before="0" w:after="0"/>
        <w:ind w:left="1134"/>
        <w:jc w:val="left"/>
        <w:outlineLvl w:val="9"/>
        <w:rPr>
          <w:rFonts w:ascii="Arial" w:hAnsi="Arial" w:cs="Arial"/>
          <w:color w:val="000000"/>
          <w:sz w:val="24"/>
          <w:szCs w:val="24"/>
          <w:lang w:val="pt-PT" w:eastAsia="pt-PT" w:bidi="pt-PT"/>
        </w:rPr>
      </w:pPr>
    </w:p>
    <w:p w14:paraId="54E302FB" w14:textId="51515B74" w:rsidR="008C6309" w:rsidRPr="008C6309" w:rsidRDefault="0082368E" w:rsidP="008C6309">
      <w:pPr>
        <w:pStyle w:val="Heading2"/>
        <w:keepNext/>
        <w:keepLines/>
        <w:numPr>
          <w:ilvl w:val="0"/>
          <w:numId w:val="2"/>
        </w:numPr>
        <w:shd w:val="clear" w:color="auto" w:fill="auto"/>
        <w:spacing w:before="0" w:after="0"/>
        <w:jc w:val="left"/>
        <w:outlineLvl w:val="9"/>
        <w:rPr>
          <w:rFonts w:ascii="Arial" w:hAnsi="Arial" w:cs="Arial"/>
          <w:sz w:val="24"/>
          <w:szCs w:val="24"/>
        </w:rPr>
      </w:pPr>
      <w:r>
        <w:rPr>
          <w:rFonts w:ascii="Arial" w:hAnsi="Arial" w:cs="Arial"/>
          <w:color w:val="000000"/>
          <w:sz w:val="24"/>
          <w:szCs w:val="24"/>
          <w:lang w:val="pt-PT" w:eastAsia="pt-PT" w:bidi="pt-PT"/>
        </w:rPr>
        <w:t>GESTÃO EM LICITAÇÕES / CONTRATO</w:t>
      </w:r>
      <w:bookmarkEnd w:id="9"/>
    </w:p>
    <w:p w14:paraId="3C4E646B" w14:textId="77777777" w:rsidR="00046664" w:rsidRDefault="00046664" w:rsidP="008C6309">
      <w:pPr>
        <w:pStyle w:val="Heading2"/>
        <w:keepNext/>
        <w:keepLines/>
        <w:shd w:val="clear" w:color="auto" w:fill="auto"/>
        <w:spacing w:before="0" w:after="0"/>
        <w:jc w:val="left"/>
        <w:outlineLvl w:val="9"/>
        <w:rPr>
          <w:rFonts w:ascii="Arial" w:hAnsi="Arial" w:cs="Arial"/>
          <w:sz w:val="24"/>
          <w:szCs w:val="24"/>
        </w:rPr>
      </w:pPr>
    </w:p>
    <w:p w14:paraId="266F361D" w14:textId="03BDDA3F" w:rsidR="00046664" w:rsidRDefault="0082368E">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Houve procedimentos licitatórios realizados no período </w:t>
      </w:r>
      <w:r w:rsidR="0005760F">
        <w:rPr>
          <w:rFonts w:ascii="Arial" w:hAnsi="Arial" w:cs="Arial"/>
          <w:color w:val="000000"/>
          <w:sz w:val="24"/>
          <w:szCs w:val="24"/>
          <w:lang w:eastAsia="pt-PT" w:bidi="pt-PT"/>
        </w:rPr>
        <w:t>ju</w:t>
      </w:r>
      <w:r w:rsidR="008544EB">
        <w:rPr>
          <w:rFonts w:ascii="Arial" w:hAnsi="Arial" w:cs="Arial"/>
          <w:color w:val="000000"/>
          <w:sz w:val="24"/>
          <w:szCs w:val="24"/>
          <w:lang w:eastAsia="pt-PT" w:bidi="pt-PT"/>
        </w:rPr>
        <w:t>l</w:t>
      </w:r>
      <w:r w:rsidR="0005760F">
        <w:rPr>
          <w:rFonts w:ascii="Arial" w:hAnsi="Arial" w:cs="Arial"/>
          <w:color w:val="000000"/>
          <w:sz w:val="24"/>
          <w:szCs w:val="24"/>
          <w:lang w:eastAsia="pt-PT" w:bidi="pt-PT"/>
        </w:rPr>
        <w:t>ho</w:t>
      </w:r>
      <w:r>
        <w:rPr>
          <w:rFonts w:ascii="Arial" w:hAnsi="Arial" w:cs="Arial"/>
          <w:color w:val="000000"/>
          <w:sz w:val="24"/>
          <w:szCs w:val="24"/>
          <w:lang w:val="pt-PT" w:eastAsia="pt-PT" w:bidi="pt-PT"/>
        </w:rPr>
        <w:t xml:space="preserve"> de 2025. </w:t>
      </w:r>
    </w:p>
    <w:p w14:paraId="0C2190A7" w14:textId="539DA1F1" w:rsidR="00046664" w:rsidRDefault="0082368E">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 xml:space="preserve">Os procedimentos licitatórios realizados no período ( </w:t>
      </w:r>
      <w:r w:rsidR="0005760F">
        <w:rPr>
          <w:rFonts w:ascii="Arial" w:eastAsia="Times New Roman" w:hAnsi="Arial" w:cs="Arial"/>
          <w:b/>
          <w:bCs/>
          <w:color w:val="000000"/>
          <w:sz w:val="24"/>
          <w:szCs w:val="24"/>
          <w:lang w:eastAsia="pt-PT" w:bidi="pt-PT"/>
        </w:rPr>
        <w:t>ju</w:t>
      </w:r>
      <w:r w:rsidR="00811E04">
        <w:rPr>
          <w:rFonts w:ascii="Arial" w:eastAsia="Times New Roman" w:hAnsi="Arial" w:cs="Arial"/>
          <w:b/>
          <w:bCs/>
          <w:color w:val="000000"/>
          <w:sz w:val="24"/>
          <w:szCs w:val="24"/>
          <w:lang w:eastAsia="pt-PT" w:bidi="pt-PT"/>
        </w:rPr>
        <w:t>l</w:t>
      </w:r>
      <w:r w:rsidR="0005760F">
        <w:rPr>
          <w:rFonts w:ascii="Arial" w:eastAsia="Times New Roman" w:hAnsi="Arial" w:cs="Arial"/>
          <w:b/>
          <w:bCs/>
          <w:color w:val="000000"/>
          <w:sz w:val="24"/>
          <w:szCs w:val="24"/>
          <w:lang w:eastAsia="pt-PT" w:bidi="pt-PT"/>
        </w:rPr>
        <w:t>ho</w:t>
      </w:r>
      <w:r>
        <w:rPr>
          <w:rFonts w:ascii="Arial" w:eastAsia="Times New Roman" w:hAnsi="Arial" w:cs="Arial"/>
          <w:b/>
          <w:bCs/>
          <w:color w:val="000000"/>
          <w:sz w:val="24"/>
          <w:szCs w:val="24"/>
          <w:lang w:val="pt-PT" w:eastAsia="pt-PT" w:bidi="pt-PT"/>
        </w:rPr>
        <w:t xml:space="preserve"> 2025 ) foram os seguintes:</w:t>
      </w:r>
    </w:p>
    <w:p w14:paraId="6D0F18B4" w14:textId="77777777" w:rsidR="00F21F78" w:rsidRDefault="00F21F78">
      <w:pPr>
        <w:keepNext/>
        <w:keepLines/>
        <w:tabs>
          <w:tab w:val="left" w:pos="366"/>
        </w:tabs>
        <w:spacing w:line="360" w:lineRule="auto"/>
        <w:rPr>
          <w:rFonts w:ascii="Arial" w:eastAsia="Times New Roman" w:hAnsi="Arial" w:cs="Arial"/>
          <w:b/>
          <w:bCs/>
          <w:color w:val="000000"/>
          <w:sz w:val="24"/>
          <w:szCs w:val="24"/>
          <w:lang w:val="pt-PT" w:eastAsia="pt-PT" w:bidi="pt-PT"/>
        </w:rPr>
      </w:pPr>
    </w:p>
    <w:p w14:paraId="0D05421A" w14:textId="287613B5" w:rsidR="00F21F78" w:rsidRDefault="00F21F78" w:rsidP="00F21F78">
      <w:pPr>
        <w:spacing w:line="360" w:lineRule="auto"/>
        <w:rPr>
          <w:rFonts w:ascii="Arial" w:hAnsi="Arial" w:cs="Arial"/>
          <w:color w:val="000000"/>
          <w:sz w:val="24"/>
          <w:szCs w:val="24"/>
          <w:lang w:val="pt-PT" w:eastAsia="pt-PT" w:bidi="pt-PT"/>
        </w:rPr>
      </w:pPr>
      <w:r>
        <w:rPr>
          <w:rFonts w:ascii="Arial" w:hAnsi="Arial" w:cs="Arial"/>
          <w:color w:val="000000"/>
          <w:sz w:val="24"/>
          <w:szCs w:val="24"/>
          <w:lang w:val="pt-PT" w:eastAsia="pt-PT" w:bidi="pt-PT"/>
        </w:rPr>
        <w:t>Dispensa  1</w:t>
      </w:r>
      <w:r w:rsidR="00CB40AE">
        <w:rPr>
          <w:rFonts w:ascii="Arial" w:hAnsi="Arial" w:cs="Arial"/>
          <w:color w:val="000000"/>
          <w:sz w:val="24"/>
          <w:szCs w:val="24"/>
          <w:lang w:val="pt-PT" w:eastAsia="pt-PT" w:bidi="pt-PT"/>
        </w:rPr>
        <w:t>7</w:t>
      </w:r>
      <w:r>
        <w:rPr>
          <w:rFonts w:ascii="Arial" w:hAnsi="Arial" w:cs="Arial"/>
          <w:color w:val="000000"/>
          <w:sz w:val="24"/>
          <w:szCs w:val="24"/>
          <w:lang w:val="pt-PT" w:eastAsia="pt-PT" w:bidi="pt-PT"/>
        </w:rPr>
        <w:t xml:space="preserve">/2025 </w:t>
      </w:r>
    </w:p>
    <w:p w14:paraId="1DC58EBA" w14:textId="754A839B" w:rsidR="00F21F78" w:rsidRDefault="00F21F78" w:rsidP="00F21F78">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Data Abertura: </w:t>
      </w:r>
      <w:r w:rsidR="00CB40AE">
        <w:rPr>
          <w:rFonts w:ascii="Arial" w:hAnsi="Arial" w:cs="Arial"/>
          <w:color w:val="000000"/>
          <w:sz w:val="24"/>
          <w:szCs w:val="24"/>
          <w:lang w:val="pt-PT" w:eastAsia="pt-PT" w:bidi="pt-PT"/>
        </w:rPr>
        <w:t>01</w:t>
      </w:r>
      <w:r>
        <w:rPr>
          <w:rFonts w:ascii="Arial" w:hAnsi="Arial" w:cs="Arial"/>
          <w:color w:val="000000"/>
          <w:sz w:val="24"/>
          <w:szCs w:val="24"/>
          <w:lang w:val="pt-PT" w:eastAsia="pt-PT" w:bidi="pt-PT"/>
        </w:rPr>
        <w:t>/0</w:t>
      </w:r>
      <w:r w:rsidR="00CB40AE">
        <w:rPr>
          <w:rFonts w:ascii="Arial" w:hAnsi="Arial" w:cs="Arial"/>
          <w:color w:val="000000"/>
          <w:sz w:val="24"/>
          <w:szCs w:val="24"/>
          <w:lang w:eastAsia="pt-PT" w:bidi="pt-PT"/>
        </w:rPr>
        <w:t>7</w:t>
      </w:r>
      <w:r>
        <w:rPr>
          <w:rFonts w:ascii="Arial" w:hAnsi="Arial" w:cs="Arial"/>
          <w:color w:val="000000"/>
          <w:sz w:val="24"/>
          <w:szCs w:val="24"/>
          <w:lang w:val="pt-PT" w:eastAsia="pt-PT" w:bidi="pt-PT"/>
        </w:rPr>
        <w:t>/2025</w:t>
      </w:r>
    </w:p>
    <w:p w14:paraId="3F0140A6" w14:textId="326B8556" w:rsidR="00F21F78" w:rsidRDefault="00F21F78" w:rsidP="00F21F78">
      <w:pPr>
        <w:spacing w:line="360" w:lineRule="auto"/>
        <w:rPr>
          <w:rFonts w:ascii="Arial" w:hAnsi="Arial" w:cs="Arial"/>
          <w:color w:val="000000"/>
          <w:sz w:val="24"/>
          <w:szCs w:val="24"/>
          <w:lang w:eastAsia="pt-PT" w:bidi="pt-PT"/>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eastAsia="pt-PT" w:bidi="pt-PT"/>
        </w:rPr>
        <w:t xml:space="preserve"> </w:t>
      </w:r>
      <w:r w:rsidR="00EB5106">
        <w:rPr>
          <w:rFonts w:ascii="Arial" w:hAnsi="Arial" w:cs="Arial"/>
          <w:color w:val="000000"/>
          <w:sz w:val="24"/>
          <w:szCs w:val="24"/>
          <w:lang w:eastAsia="pt-PT" w:bidi="pt-PT"/>
        </w:rPr>
        <w:t>2.</w:t>
      </w:r>
      <w:r w:rsidR="00CB40AE">
        <w:rPr>
          <w:rFonts w:ascii="Arial" w:hAnsi="Arial" w:cs="Arial"/>
          <w:color w:val="000000"/>
          <w:sz w:val="24"/>
          <w:szCs w:val="24"/>
          <w:lang w:eastAsia="pt-PT" w:bidi="pt-PT"/>
        </w:rPr>
        <w:t>000,00</w:t>
      </w:r>
    </w:p>
    <w:p w14:paraId="2E19FA4C" w14:textId="77C048E9" w:rsidR="00F21F78" w:rsidRPr="00D61B8A" w:rsidRDefault="00F21F78" w:rsidP="00F21F78">
      <w:pPr>
        <w:spacing w:line="360" w:lineRule="auto"/>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sz w:val="24"/>
          <w:szCs w:val="24"/>
          <w:lang w:val="pt-PT" w:eastAsia="pt-PT" w:bidi="pt-PT"/>
        </w:rPr>
        <w:t>Objeto:</w:t>
      </w:r>
      <w:r w:rsidRPr="00F21F78">
        <w:rPr>
          <w:rFonts w:ascii="Helvetica" w:hAnsi="Helvetica" w:cs="Helvetica"/>
          <w:color w:val="3B3B3A"/>
          <w:sz w:val="20"/>
          <w:szCs w:val="20"/>
          <w:shd w:val="clear" w:color="auto" w:fill="FFFFFF"/>
        </w:rPr>
        <w:t xml:space="preserve"> </w:t>
      </w:r>
      <w:r w:rsidR="00CB40AE" w:rsidRPr="00D61B8A">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CONTRATAÇÃO DE EMPRESA ESPECIALIZADA PARA FORNECIMENTO DE 01 (UM) SOPRADOR DE FOLHAS SEM FIO ALIMENTADO A BATERIA, MÍNIMO DE 20V, INTERRUPTOR DE VELOCIDADE COM MÍNIMO DE 3 VELOCIDADES, BLOQUEIO DE GATILHO, ACESSÓRIOS DE BOCAL, PESO MÁXIMO DE 2,7 KG, ALÇA DE APOIO PARA OMBRO; 02 (DUAS) BATERIAS COMPATÍVEIS COM O SOPRADOR FORNECIDO; 01 (UM) CARREGADOR BIVOLT COMPATÍVEL COM AS BATERIAS FORNECIDAS.</w:t>
      </w:r>
    </w:p>
    <w:p w14:paraId="26BA13E6" w14:textId="77777777" w:rsidR="00527589" w:rsidRPr="00CB40AE" w:rsidRDefault="00527589" w:rsidP="00F21F78">
      <w:pPr>
        <w:spacing w:line="360" w:lineRule="auto"/>
        <w:rPr>
          <w:rFonts w:ascii="Arial" w:hAnsi="Arial" w:cs="Arial"/>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C8F1C" w14:textId="79B07BEF" w:rsidR="00046664" w:rsidRDefault="003E42AC">
      <w:pPr>
        <w:spacing w:line="360" w:lineRule="auto"/>
        <w:rPr>
          <w:rFonts w:ascii="Arial" w:hAnsi="Arial" w:cs="Arial"/>
          <w:color w:val="000000"/>
          <w:sz w:val="24"/>
          <w:szCs w:val="24"/>
          <w:lang w:val="pt-PT" w:eastAsia="pt-PT" w:bidi="pt-PT"/>
        </w:rPr>
      </w:pPr>
      <w:bookmarkStart w:id="10" w:name="_Hlk95125016"/>
      <w:r>
        <w:rPr>
          <w:rFonts w:ascii="Arial" w:hAnsi="Arial" w:cs="Arial"/>
          <w:color w:val="000000"/>
          <w:sz w:val="24"/>
          <w:szCs w:val="24"/>
          <w:lang w:val="pt-PT" w:eastAsia="pt-PT" w:bidi="pt-PT"/>
        </w:rPr>
        <w:t>Dispensa</w:t>
      </w:r>
      <w:r w:rsidR="0082368E">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18</w:t>
      </w:r>
      <w:r w:rsidR="0082368E">
        <w:rPr>
          <w:rFonts w:ascii="Arial" w:hAnsi="Arial" w:cs="Arial"/>
          <w:color w:val="000000"/>
          <w:sz w:val="24"/>
          <w:szCs w:val="24"/>
          <w:lang w:val="pt-PT" w:eastAsia="pt-PT" w:bidi="pt-PT"/>
        </w:rPr>
        <w:t>/2025</w:t>
      </w:r>
    </w:p>
    <w:p w14:paraId="6522A032" w14:textId="364B2B9F" w:rsidR="00F21F78"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3E42AC">
        <w:rPr>
          <w:rFonts w:ascii="Arial" w:hAnsi="Arial" w:cs="Arial"/>
          <w:color w:val="000000"/>
          <w:sz w:val="24"/>
          <w:szCs w:val="24"/>
          <w:lang w:val="pt-PT" w:eastAsia="pt-PT" w:bidi="pt-PT"/>
        </w:rPr>
        <w:t>01</w:t>
      </w:r>
      <w:r>
        <w:rPr>
          <w:rFonts w:ascii="Arial" w:hAnsi="Arial" w:cs="Arial"/>
          <w:color w:val="000000"/>
          <w:sz w:val="24"/>
          <w:szCs w:val="24"/>
          <w:lang w:val="pt-PT" w:eastAsia="pt-PT" w:bidi="pt-PT"/>
        </w:rPr>
        <w:t>/0</w:t>
      </w:r>
      <w:r w:rsidR="003E42AC">
        <w:rPr>
          <w:rFonts w:ascii="Arial" w:hAnsi="Arial" w:cs="Arial"/>
          <w:color w:val="000000"/>
          <w:sz w:val="24"/>
          <w:szCs w:val="24"/>
          <w:lang w:eastAsia="pt-PT" w:bidi="pt-PT"/>
        </w:rPr>
        <w:t>7</w:t>
      </w:r>
      <w:r>
        <w:rPr>
          <w:rFonts w:ascii="Arial" w:hAnsi="Arial" w:cs="Arial"/>
          <w:color w:val="000000"/>
          <w:sz w:val="24"/>
          <w:szCs w:val="24"/>
          <w:lang w:val="pt-PT" w:eastAsia="pt-PT" w:bidi="pt-PT"/>
        </w:rPr>
        <w:t>/2025</w:t>
      </w:r>
    </w:p>
    <w:p w14:paraId="7DE61345" w14:textId="65632226" w:rsidR="00046664" w:rsidRDefault="0082368E">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3E42AC">
        <w:rPr>
          <w:rFonts w:ascii="Arial" w:hAnsi="Arial" w:cs="Arial"/>
          <w:color w:val="000000"/>
          <w:sz w:val="24"/>
          <w:szCs w:val="24"/>
          <w:lang w:eastAsia="pt-PT" w:bidi="pt-PT"/>
        </w:rPr>
        <w:t>1.455,24</w:t>
      </w:r>
    </w:p>
    <w:p w14:paraId="26E83961" w14:textId="16489F71" w:rsidR="00EB5106" w:rsidRPr="00D61B8A" w:rsidRDefault="0082368E" w:rsidP="00EB5106">
      <w:pPr>
        <w:spacing w:line="360" w:lineRule="auto"/>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sz w:val="24"/>
          <w:szCs w:val="24"/>
          <w:lang w:val="pt-PT" w:eastAsia="pt-PT" w:bidi="pt-PT"/>
        </w:rPr>
        <w:t>Objeto:</w:t>
      </w:r>
      <w:bookmarkEnd w:id="10"/>
      <w:r w:rsidR="00F21F78" w:rsidRPr="00F21F78">
        <w:rPr>
          <w:rFonts w:ascii="Helvetica" w:hAnsi="Helvetica" w:cs="Helvetica"/>
          <w:color w:val="3B3B3A"/>
          <w:sz w:val="20"/>
          <w:szCs w:val="20"/>
          <w:shd w:val="clear" w:color="auto" w:fill="FFFFFF"/>
        </w:rPr>
        <w:t xml:space="preserve"> </w:t>
      </w:r>
      <w:bookmarkStart w:id="11" w:name="bookmark10"/>
      <w:r w:rsidR="003E42AC" w:rsidRPr="00D61B8A">
        <w:rPr>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AQUISIÇÃO DE VASO SANITÁRIO CAIXA ACOPLADA, 3/6 L, DESCARGA DE DUPLO ACIONAMENTO, CONTENDO BACIA SANITÁRIA FORMATO OVAL, CAIXA ACOPLADA COM SISTEMA DE DESCARGA, TAMPA COM DESCIMENTO SUAVE, ANEL DE VEDAÇÃO, ENGATE FLEXÍVEL INOX, PARAFUSOS E BUCHAS PARA INSTALAÇÃO</w:t>
      </w:r>
    </w:p>
    <w:p w14:paraId="0CCAB9BF" w14:textId="58449BDE" w:rsidR="0011405E" w:rsidRDefault="0011405E" w:rsidP="00EB5106">
      <w:pPr>
        <w:spacing w:line="360" w:lineRule="auto"/>
        <w:rPr>
          <w:rFonts w:ascii="Helvetica" w:hAnsi="Helvetica" w:cs="Helvetica"/>
          <w:color w:val="3B3B3A"/>
          <w:sz w:val="20"/>
          <w:szCs w:val="20"/>
          <w:shd w:val="clear" w:color="auto" w:fill="FFFFFF"/>
        </w:rPr>
      </w:pPr>
    </w:p>
    <w:p w14:paraId="5B1C786D" w14:textId="77777777" w:rsidR="0011405E" w:rsidRDefault="0011405E" w:rsidP="00EB5106">
      <w:pPr>
        <w:spacing w:line="360" w:lineRule="auto"/>
        <w:rPr>
          <w:rFonts w:ascii="Helvetica" w:hAnsi="Helvetica" w:cs="Helvetica"/>
          <w:color w:val="3B3B3A"/>
          <w:sz w:val="20"/>
          <w:szCs w:val="20"/>
          <w:shd w:val="clear" w:color="auto" w:fill="FFFFFF"/>
        </w:rPr>
      </w:pPr>
    </w:p>
    <w:p w14:paraId="509E3CAB" w14:textId="77777777" w:rsidR="008C6309" w:rsidRDefault="008C6309" w:rsidP="00EB5106">
      <w:pPr>
        <w:spacing w:line="360" w:lineRule="auto"/>
        <w:rPr>
          <w:rFonts w:ascii="Helvetica" w:hAnsi="Helvetica" w:cs="Helvetica"/>
          <w:color w:val="3B3B3A"/>
          <w:sz w:val="20"/>
          <w:szCs w:val="20"/>
          <w:shd w:val="clear" w:color="auto" w:fill="FFFFFF"/>
        </w:rPr>
      </w:pPr>
    </w:p>
    <w:p w14:paraId="00388AAE" w14:textId="4F818DCB" w:rsidR="00046664" w:rsidRPr="008C6309" w:rsidRDefault="0082368E" w:rsidP="00112720">
      <w:pPr>
        <w:pStyle w:val="PargrafodaLista"/>
        <w:numPr>
          <w:ilvl w:val="0"/>
          <w:numId w:val="2"/>
        </w:numPr>
        <w:spacing w:line="360" w:lineRule="auto"/>
        <w:rPr>
          <w:rFonts w:ascii="Arial" w:hAnsi="Arial" w:cs="Arial"/>
          <w:b/>
          <w:bCs/>
          <w:sz w:val="24"/>
          <w:szCs w:val="24"/>
        </w:rPr>
      </w:pPr>
      <w:r w:rsidRPr="008C6309">
        <w:rPr>
          <w:rFonts w:ascii="Arial" w:hAnsi="Arial" w:cs="Arial"/>
          <w:b/>
          <w:bCs/>
          <w:color w:val="000000"/>
          <w:sz w:val="24"/>
          <w:szCs w:val="24"/>
          <w:lang w:val="pt-PT" w:eastAsia="pt-PT" w:bidi="pt-PT"/>
        </w:rPr>
        <w:t xml:space="preserve">DA PRESTAÇÃO DE CONTAS DO </w:t>
      </w:r>
      <w:bookmarkEnd w:id="11"/>
      <w:r w:rsidRPr="008C6309">
        <w:rPr>
          <w:rFonts w:ascii="Arial" w:hAnsi="Arial" w:cs="Arial"/>
          <w:b/>
          <w:bCs/>
          <w:color w:val="000000"/>
          <w:sz w:val="24"/>
          <w:szCs w:val="24"/>
          <w:lang w:val="pt-PT" w:eastAsia="pt-PT" w:bidi="pt-PT"/>
        </w:rPr>
        <w:t>M</w:t>
      </w:r>
      <w:r w:rsidR="0011405E">
        <w:rPr>
          <w:rFonts w:ascii="Arial" w:hAnsi="Arial" w:cs="Arial"/>
          <w:b/>
          <w:bCs/>
          <w:color w:val="000000"/>
          <w:sz w:val="24"/>
          <w:szCs w:val="24"/>
          <w:lang w:val="pt-PT" w:eastAsia="pt-PT" w:bidi="pt-PT"/>
        </w:rPr>
        <w:t>Ê</w:t>
      </w:r>
      <w:r w:rsidRPr="008C6309">
        <w:rPr>
          <w:rFonts w:ascii="Arial" w:hAnsi="Arial" w:cs="Arial"/>
          <w:b/>
          <w:bCs/>
          <w:color w:val="000000"/>
          <w:sz w:val="24"/>
          <w:szCs w:val="24"/>
          <w:lang w:val="pt-PT" w:eastAsia="pt-PT" w:bidi="pt-PT"/>
        </w:rPr>
        <w:t xml:space="preserve">S DE </w:t>
      </w:r>
      <w:r w:rsidR="00EB5106" w:rsidRPr="008C6309">
        <w:rPr>
          <w:rFonts w:ascii="Arial" w:hAnsi="Arial" w:cs="Arial"/>
          <w:b/>
          <w:bCs/>
          <w:color w:val="000000"/>
          <w:sz w:val="24"/>
          <w:szCs w:val="24"/>
          <w:lang w:eastAsia="pt-PT" w:bidi="pt-PT"/>
        </w:rPr>
        <w:t>JU</w:t>
      </w:r>
      <w:r w:rsidR="00033718">
        <w:rPr>
          <w:rFonts w:ascii="Arial" w:hAnsi="Arial" w:cs="Arial"/>
          <w:b/>
          <w:bCs/>
          <w:color w:val="000000"/>
          <w:sz w:val="24"/>
          <w:szCs w:val="24"/>
          <w:lang w:eastAsia="pt-PT" w:bidi="pt-PT"/>
        </w:rPr>
        <w:t>L</w:t>
      </w:r>
      <w:r w:rsidR="00EB5106" w:rsidRPr="008C6309">
        <w:rPr>
          <w:rFonts w:ascii="Arial" w:hAnsi="Arial" w:cs="Arial"/>
          <w:b/>
          <w:bCs/>
          <w:color w:val="000000"/>
          <w:sz w:val="24"/>
          <w:szCs w:val="24"/>
          <w:lang w:eastAsia="pt-PT" w:bidi="pt-PT"/>
        </w:rPr>
        <w:t>H</w:t>
      </w:r>
      <w:r w:rsidR="000E47DB" w:rsidRPr="008C6309">
        <w:rPr>
          <w:rFonts w:ascii="Arial" w:hAnsi="Arial" w:cs="Arial"/>
          <w:b/>
          <w:bCs/>
          <w:color w:val="000000"/>
          <w:sz w:val="24"/>
          <w:szCs w:val="24"/>
          <w:lang w:eastAsia="pt-PT" w:bidi="pt-PT"/>
        </w:rPr>
        <w:t>O</w:t>
      </w:r>
      <w:r w:rsidR="00C220FC" w:rsidRPr="008C6309">
        <w:rPr>
          <w:rFonts w:ascii="Arial" w:hAnsi="Arial" w:cs="Arial"/>
          <w:b/>
          <w:bCs/>
          <w:color w:val="000000"/>
          <w:sz w:val="24"/>
          <w:szCs w:val="24"/>
          <w:lang w:eastAsia="pt-PT" w:bidi="pt-PT"/>
        </w:rPr>
        <w:t xml:space="preserve"> </w:t>
      </w:r>
      <w:r w:rsidRPr="008C6309">
        <w:rPr>
          <w:rFonts w:ascii="Arial" w:hAnsi="Arial" w:cs="Arial"/>
          <w:b/>
          <w:bCs/>
          <w:color w:val="000000"/>
          <w:sz w:val="24"/>
          <w:szCs w:val="24"/>
          <w:lang w:val="pt-PT" w:eastAsia="pt-PT" w:bidi="pt-PT"/>
        </w:rPr>
        <w:t>2025</w:t>
      </w:r>
    </w:p>
    <w:p w14:paraId="423C6D92" w14:textId="77777777" w:rsidR="008C6309" w:rsidRPr="008C6309" w:rsidRDefault="008C6309" w:rsidP="008C6309">
      <w:pPr>
        <w:pStyle w:val="PargrafodaLista"/>
        <w:spacing w:line="360" w:lineRule="auto"/>
        <w:ind w:left="1494"/>
        <w:rPr>
          <w:rFonts w:ascii="Arial" w:hAnsi="Arial" w:cs="Arial"/>
          <w:sz w:val="24"/>
          <w:szCs w:val="24"/>
        </w:rPr>
      </w:pPr>
    </w:p>
    <w:p w14:paraId="142CDF8C" w14:textId="77777777"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2"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2"/>
    <w:p w14:paraId="1888C964" w14:textId="5E5AD8BA"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5E39450A" w14:textId="77777777" w:rsidR="008C6309" w:rsidRDefault="008C6309">
      <w:pPr>
        <w:pStyle w:val="Bodytext21"/>
        <w:shd w:val="clear" w:color="auto" w:fill="auto"/>
        <w:spacing w:before="0" w:line="360" w:lineRule="auto"/>
        <w:ind w:firstLine="709"/>
        <w:rPr>
          <w:rFonts w:ascii="Arial" w:hAnsi="Arial" w:cs="Arial"/>
          <w:color w:val="000000"/>
          <w:sz w:val="24"/>
          <w:szCs w:val="24"/>
          <w:lang w:val="pt-PT" w:eastAsia="pt-PT" w:bidi="pt-PT"/>
        </w:rPr>
      </w:pPr>
    </w:p>
    <w:p w14:paraId="52A2C6C4" w14:textId="77777777" w:rsidR="00046664" w:rsidRDefault="00046664">
      <w:pPr>
        <w:pStyle w:val="Bodytext21"/>
        <w:shd w:val="clear" w:color="auto" w:fill="auto"/>
        <w:spacing w:before="0" w:line="360" w:lineRule="auto"/>
        <w:ind w:firstLine="709"/>
        <w:rPr>
          <w:rFonts w:ascii="Arial" w:hAnsi="Arial" w:cs="Arial"/>
          <w:color w:val="000000"/>
          <w:sz w:val="24"/>
          <w:szCs w:val="24"/>
          <w:lang w:val="pt-PT" w:eastAsia="pt-PT" w:bidi="pt-PT"/>
        </w:rPr>
      </w:pPr>
    </w:p>
    <w:p w14:paraId="49B03D80" w14:textId="77777777" w:rsidR="00046664" w:rsidRDefault="0082368E">
      <w:pPr>
        <w:pStyle w:val="Heading1"/>
        <w:keepNext/>
        <w:keepLines/>
        <w:numPr>
          <w:ilvl w:val="0"/>
          <w:numId w:val="2"/>
        </w:numPr>
        <w:shd w:val="clear" w:color="auto" w:fill="auto"/>
        <w:spacing w:after="542" w:line="240" w:lineRule="exact"/>
        <w:rPr>
          <w:rFonts w:ascii="Arial" w:hAnsi="Arial" w:cs="Arial"/>
          <w:sz w:val="24"/>
          <w:szCs w:val="24"/>
        </w:rPr>
      </w:pPr>
      <w:bookmarkStart w:id="13" w:name="bookmark01"/>
      <w:r>
        <w:rPr>
          <w:rFonts w:ascii="Arial" w:hAnsi="Arial" w:cs="Arial"/>
          <w:color w:val="000000"/>
          <w:sz w:val="24"/>
          <w:szCs w:val="24"/>
          <w:lang w:val="pt-PT" w:eastAsia="pt-PT" w:bidi="pt-PT"/>
        </w:rPr>
        <w:t>D</w:t>
      </w:r>
      <w:bookmarkEnd w:id="13"/>
      <w:r>
        <w:rPr>
          <w:rFonts w:ascii="Arial" w:hAnsi="Arial" w:cs="Arial"/>
          <w:color w:val="000000"/>
          <w:sz w:val="24"/>
          <w:szCs w:val="24"/>
          <w:lang w:val="pt-PT" w:eastAsia="pt-PT" w:bidi="pt-PT"/>
        </w:rPr>
        <w:t>ISPOSIÇÕES FINAIS / GERAIS</w:t>
      </w:r>
    </w:p>
    <w:p w14:paraId="093443E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351E8835" w14:textId="1560659B"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EB5106">
        <w:rPr>
          <w:rFonts w:ascii="Arial" w:hAnsi="Arial" w:cs="Arial"/>
          <w:color w:val="000000"/>
          <w:sz w:val="24"/>
          <w:szCs w:val="24"/>
          <w:lang w:eastAsia="pt-PT" w:bidi="pt-PT"/>
        </w:rPr>
        <w:t>ju</w:t>
      </w:r>
      <w:r w:rsidR="00D81894">
        <w:rPr>
          <w:rFonts w:ascii="Arial" w:hAnsi="Arial" w:cs="Arial"/>
          <w:color w:val="000000"/>
          <w:sz w:val="24"/>
          <w:szCs w:val="24"/>
          <w:lang w:eastAsia="pt-PT" w:bidi="pt-PT"/>
        </w:rPr>
        <w:t>l</w:t>
      </w:r>
      <w:r w:rsidR="00EB5106">
        <w:rPr>
          <w:rFonts w:ascii="Arial" w:hAnsi="Arial" w:cs="Arial"/>
          <w:color w:val="000000"/>
          <w:sz w:val="24"/>
          <w:szCs w:val="24"/>
          <w:lang w:eastAsia="pt-PT" w:bidi="pt-PT"/>
        </w:rPr>
        <w:t>ho</w:t>
      </w:r>
      <w:r>
        <w:rPr>
          <w:rFonts w:ascii="Arial" w:hAnsi="Arial" w:cs="Arial"/>
          <w:color w:val="000000"/>
          <w:sz w:val="24"/>
          <w:szCs w:val="24"/>
          <w:lang w:val="pt-PT" w:eastAsia="pt-PT" w:bidi="pt-PT"/>
        </w:rPr>
        <w:t xml:space="preserve"> 2025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6F5C1A10"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3B60DC96"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0DFB3B3D"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Mais a mais, todos os documentos citados e analisados por esta Controladoria Interna para elaboração do presente Relatório, com vistas a maior economicidade e </w:t>
      </w:r>
      <w:r>
        <w:rPr>
          <w:rFonts w:ascii="Arial" w:hAnsi="Arial" w:cs="Arial"/>
          <w:color w:val="000000"/>
          <w:sz w:val="24"/>
          <w:szCs w:val="24"/>
          <w:lang w:val="pt-PT" w:eastAsia="pt-PT" w:bidi="pt-PT"/>
        </w:rPr>
        <w:lastRenderedPageBreak/>
        <w:t>menor dispêndio de recursos públicos, estão alocados no setor de contabilidade e administrativo para consulta.</w:t>
      </w:r>
    </w:p>
    <w:p w14:paraId="7A1C5757"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2C4FB00C" w14:textId="5635FC14" w:rsidR="00046664" w:rsidRDefault="0082368E">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70146613" w14:textId="77777777" w:rsidR="008C6309" w:rsidRDefault="008C6309">
      <w:pPr>
        <w:pStyle w:val="Bodytext21"/>
        <w:shd w:val="clear" w:color="auto" w:fill="auto"/>
        <w:spacing w:before="0" w:line="284" w:lineRule="exact"/>
        <w:rPr>
          <w:rFonts w:ascii="Arial" w:hAnsi="Arial" w:cs="Arial"/>
          <w:b/>
          <w:bCs/>
          <w:color w:val="000000"/>
          <w:sz w:val="24"/>
          <w:szCs w:val="24"/>
          <w:lang w:val="pt-PT" w:eastAsia="pt-PT" w:bidi="pt-PT"/>
        </w:rPr>
      </w:pPr>
    </w:p>
    <w:p w14:paraId="0821978D" w14:textId="77777777" w:rsidR="00046664" w:rsidRDefault="0082368E">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0BBFB1E0" w14:textId="77777777" w:rsidR="00046664" w:rsidRDefault="00046664">
      <w:pPr>
        <w:pStyle w:val="Bodytext21"/>
        <w:shd w:val="clear" w:color="auto" w:fill="auto"/>
        <w:spacing w:before="0" w:line="284" w:lineRule="exact"/>
        <w:rPr>
          <w:rFonts w:ascii="Arial" w:hAnsi="Arial" w:cs="Arial"/>
          <w:b/>
          <w:bCs/>
          <w:sz w:val="24"/>
          <w:szCs w:val="24"/>
        </w:rPr>
      </w:pPr>
    </w:p>
    <w:p w14:paraId="541793F3" w14:textId="3EEDA67B" w:rsidR="00046664" w:rsidRDefault="0082368E">
      <w:pPr>
        <w:pStyle w:val="Bodytext21"/>
        <w:shd w:val="clear" w:color="auto" w:fill="auto"/>
        <w:spacing w:before="0" w:line="360" w:lineRule="auto"/>
        <w:ind w:firstLine="709"/>
        <w:rPr>
          <w:rFonts w:ascii="Arial" w:hAnsi="Arial" w:cs="Arial"/>
          <w:sz w:val="24"/>
          <w:szCs w:val="24"/>
        </w:rPr>
      </w:pPr>
      <w:bookmarkStart w:id="14" w:name="bookmark11"/>
      <w:bookmarkEnd w:id="14"/>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Pr>
          <w:rStyle w:val="Bodytext2Georgia105ptBold"/>
          <w:rFonts w:ascii="Arial" w:hAnsi="Arial" w:cs="Arial"/>
          <w:sz w:val="24"/>
          <w:szCs w:val="24"/>
        </w:rPr>
        <w:t xml:space="preserve">regularidade, com </w:t>
      </w:r>
      <w:r>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3D3FFA">
        <w:rPr>
          <w:rFonts w:ascii="Arial" w:hAnsi="Arial" w:cs="Arial"/>
          <w:b/>
          <w:color w:val="000000"/>
          <w:sz w:val="24"/>
          <w:szCs w:val="24"/>
          <w:u w:val="single"/>
          <w:lang w:eastAsia="pt-PT" w:bidi="pt-PT"/>
        </w:rPr>
        <w:t>ju</w:t>
      </w:r>
      <w:r w:rsidR="00033718">
        <w:rPr>
          <w:rFonts w:ascii="Arial" w:hAnsi="Arial" w:cs="Arial"/>
          <w:b/>
          <w:color w:val="000000"/>
          <w:sz w:val="24"/>
          <w:szCs w:val="24"/>
          <w:u w:val="single"/>
          <w:lang w:eastAsia="pt-PT" w:bidi="pt-PT"/>
        </w:rPr>
        <w:t>l</w:t>
      </w:r>
      <w:r w:rsidR="003D3FFA">
        <w:rPr>
          <w:rFonts w:ascii="Arial" w:hAnsi="Arial" w:cs="Arial"/>
          <w:b/>
          <w:color w:val="000000"/>
          <w:sz w:val="24"/>
          <w:szCs w:val="24"/>
          <w:u w:val="single"/>
          <w:lang w:eastAsia="pt-PT" w:bidi="pt-PT"/>
        </w:rPr>
        <w:t>ho</w:t>
      </w:r>
      <w:r>
        <w:rPr>
          <w:rFonts w:ascii="Arial" w:hAnsi="Arial" w:cs="Arial"/>
          <w:b/>
          <w:color w:val="000000"/>
          <w:sz w:val="24"/>
          <w:szCs w:val="24"/>
          <w:u w:val="single"/>
          <w:lang w:val="pt-PT" w:eastAsia="pt-PT" w:bidi="pt-PT"/>
        </w:rPr>
        <w:t xml:space="preserve"> 2025 ).</w:t>
      </w:r>
    </w:p>
    <w:p w14:paraId="2793A63F"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665D97F9" w14:textId="77777777" w:rsidR="00046664" w:rsidRDefault="0082368E">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2F9C2A89" w14:textId="4178CB8C" w:rsidR="00046664" w:rsidRDefault="0082368E">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518A602" w14:textId="599CECCC" w:rsidR="00046664" w:rsidRDefault="00046664">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74353EB9" w14:textId="39B43FA3"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2FA1094" w14:textId="77777777" w:rsidR="008C6309" w:rsidRDefault="008C6309">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6DA56534" w14:textId="0D5CC311" w:rsidR="00046664" w:rsidRDefault="0082368E">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0</w:t>
      </w:r>
      <w:r w:rsidR="008544EB">
        <w:rPr>
          <w:rFonts w:ascii="Arial" w:hAnsi="Arial" w:cs="Arial"/>
          <w:color w:val="000000"/>
          <w:sz w:val="24"/>
          <w:szCs w:val="24"/>
          <w:lang w:eastAsia="pt-PT" w:bidi="pt-PT"/>
        </w:rPr>
        <w:t>4</w:t>
      </w:r>
      <w:r>
        <w:rPr>
          <w:rFonts w:ascii="Arial" w:hAnsi="Arial" w:cs="Arial"/>
          <w:color w:val="000000"/>
          <w:sz w:val="24"/>
          <w:szCs w:val="24"/>
          <w:lang w:val="pt-PT" w:eastAsia="pt-PT" w:bidi="pt-PT"/>
        </w:rPr>
        <w:t xml:space="preserve"> de </w:t>
      </w:r>
      <w:r w:rsidR="008544EB">
        <w:rPr>
          <w:rFonts w:ascii="Arial" w:hAnsi="Arial" w:cs="Arial"/>
          <w:color w:val="000000"/>
          <w:sz w:val="24"/>
          <w:szCs w:val="24"/>
          <w:lang w:eastAsia="pt-PT" w:bidi="pt-PT"/>
        </w:rPr>
        <w:t>agosto</w:t>
      </w:r>
      <w:r>
        <w:rPr>
          <w:rFonts w:ascii="Arial" w:hAnsi="Arial" w:cs="Arial"/>
          <w:color w:val="000000"/>
          <w:sz w:val="24"/>
          <w:szCs w:val="24"/>
          <w:lang w:val="pt-PT" w:eastAsia="pt-PT" w:bidi="pt-PT"/>
        </w:rPr>
        <w:t xml:space="preserve"> de 2025.</w:t>
      </w:r>
    </w:p>
    <w:p w14:paraId="7D286ADB" w14:textId="77777777" w:rsidR="00046664" w:rsidRDefault="0082368E">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486BA332" wp14:editId="3A6CA7AD">
            <wp:extent cx="859155" cy="533189"/>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06526" cy="562587"/>
                    </a:xfrm>
                    <a:prstGeom prst="rect">
                      <a:avLst/>
                    </a:prstGeom>
                  </pic:spPr>
                </pic:pic>
              </a:graphicData>
            </a:graphic>
          </wp:inline>
        </w:drawing>
      </w:r>
      <w:r>
        <w:rPr>
          <w:rFonts w:ascii="Arial" w:hAnsi="Arial" w:cs="Arial"/>
          <w:color w:val="000000"/>
          <w:sz w:val="24"/>
          <w:szCs w:val="24"/>
          <w:lang w:val="pt-PT" w:eastAsia="pt-PT" w:bidi="pt-PT"/>
        </w:rPr>
        <w:t xml:space="preserve">       </w:t>
      </w:r>
    </w:p>
    <w:p w14:paraId="12985437"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78E370CF" w14:textId="77777777" w:rsidR="00046664" w:rsidRDefault="0082368E">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046664">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30CA"/>
    <w:multiLevelType w:val="hybridMultilevel"/>
    <w:tmpl w:val="73FCF4F2"/>
    <w:lvl w:ilvl="0" w:tplc="BD108658">
      <w:start w:val="8"/>
      <w:numFmt w:val="decimal"/>
      <w:lvlText w:val="%1"/>
      <w:lvlJc w:val="left"/>
      <w:pPr>
        <w:ind w:left="1069" w:hanging="360"/>
      </w:pPr>
      <w:rPr>
        <w:rFonts w:hint="default"/>
        <w:color w:val="00000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9D3C28"/>
    <w:multiLevelType w:val="hybridMultilevel"/>
    <w:tmpl w:val="A46AF030"/>
    <w:lvl w:ilvl="0" w:tplc="BD108658">
      <w:start w:val="8"/>
      <w:numFmt w:val="decimal"/>
      <w:lvlText w:val="%1"/>
      <w:lvlJc w:val="left"/>
      <w:pPr>
        <w:ind w:left="2138" w:hanging="360"/>
      </w:pPr>
      <w:rPr>
        <w:rFonts w:hint="default"/>
        <w:color w:val="000000"/>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77E"/>
    <w:rsid w:val="000138D9"/>
    <w:rsid w:val="00013C8F"/>
    <w:rsid w:val="00015558"/>
    <w:rsid w:val="000167F9"/>
    <w:rsid w:val="00016C53"/>
    <w:rsid w:val="00024713"/>
    <w:rsid w:val="00024D1A"/>
    <w:rsid w:val="00027198"/>
    <w:rsid w:val="00027504"/>
    <w:rsid w:val="0002773B"/>
    <w:rsid w:val="0003188C"/>
    <w:rsid w:val="00032E58"/>
    <w:rsid w:val="00033718"/>
    <w:rsid w:val="00042683"/>
    <w:rsid w:val="00043345"/>
    <w:rsid w:val="00043AF9"/>
    <w:rsid w:val="000447A9"/>
    <w:rsid w:val="00046664"/>
    <w:rsid w:val="00047D4A"/>
    <w:rsid w:val="000522C5"/>
    <w:rsid w:val="00052CF7"/>
    <w:rsid w:val="00054B0A"/>
    <w:rsid w:val="00055B68"/>
    <w:rsid w:val="0005760F"/>
    <w:rsid w:val="000635CF"/>
    <w:rsid w:val="00066EA8"/>
    <w:rsid w:val="00067C37"/>
    <w:rsid w:val="0007120D"/>
    <w:rsid w:val="00072356"/>
    <w:rsid w:val="000744AB"/>
    <w:rsid w:val="00077805"/>
    <w:rsid w:val="00083627"/>
    <w:rsid w:val="00084003"/>
    <w:rsid w:val="0009525F"/>
    <w:rsid w:val="00095E54"/>
    <w:rsid w:val="000A06DE"/>
    <w:rsid w:val="000A472F"/>
    <w:rsid w:val="000A4A11"/>
    <w:rsid w:val="000B1DAA"/>
    <w:rsid w:val="000B3D01"/>
    <w:rsid w:val="000B6E44"/>
    <w:rsid w:val="000C0255"/>
    <w:rsid w:val="000C08DF"/>
    <w:rsid w:val="000C4948"/>
    <w:rsid w:val="000D3618"/>
    <w:rsid w:val="000D407E"/>
    <w:rsid w:val="000D60A9"/>
    <w:rsid w:val="000D6910"/>
    <w:rsid w:val="000E01F3"/>
    <w:rsid w:val="000E12BA"/>
    <w:rsid w:val="000E47DB"/>
    <w:rsid w:val="000E4D60"/>
    <w:rsid w:val="000E7B0B"/>
    <w:rsid w:val="000F017D"/>
    <w:rsid w:val="000F075B"/>
    <w:rsid w:val="000F2524"/>
    <w:rsid w:val="000F3D16"/>
    <w:rsid w:val="000F641E"/>
    <w:rsid w:val="000F6C37"/>
    <w:rsid w:val="00100958"/>
    <w:rsid w:val="00102CA7"/>
    <w:rsid w:val="00103C6E"/>
    <w:rsid w:val="00103EB6"/>
    <w:rsid w:val="00104C43"/>
    <w:rsid w:val="00112720"/>
    <w:rsid w:val="00113089"/>
    <w:rsid w:val="00113DF5"/>
    <w:rsid w:val="0011405E"/>
    <w:rsid w:val="00116EC6"/>
    <w:rsid w:val="00117B25"/>
    <w:rsid w:val="001206A5"/>
    <w:rsid w:val="00121800"/>
    <w:rsid w:val="00122B69"/>
    <w:rsid w:val="0013385C"/>
    <w:rsid w:val="00134D30"/>
    <w:rsid w:val="00135560"/>
    <w:rsid w:val="00140CBF"/>
    <w:rsid w:val="00146F10"/>
    <w:rsid w:val="00147DEA"/>
    <w:rsid w:val="0016000A"/>
    <w:rsid w:val="00160C4D"/>
    <w:rsid w:val="00165F5A"/>
    <w:rsid w:val="00166B1F"/>
    <w:rsid w:val="0017451B"/>
    <w:rsid w:val="00180395"/>
    <w:rsid w:val="00180737"/>
    <w:rsid w:val="00192395"/>
    <w:rsid w:val="00192A49"/>
    <w:rsid w:val="00193966"/>
    <w:rsid w:val="00195BBA"/>
    <w:rsid w:val="0019719A"/>
    <w:rsid w:val="001A21E4"/>
    <w:rsid w:val="001A5F71"/>
    <w:rsid w:val="001A781F"/>
    <w:rsid w:val="001B5A6C"/>
    <w:rsid w:val="001B6EC7"/>
    <w:rsid w:val="001B7601"/>
    <w:rsid w:val="001C08EF"/>
    <w:rsid w:val="001C0E68"/>
    <w:rsid w:val="001C282B"/>
    <w:rsid w:val="001C68B9"/>
    <w:rsid w:val="001C69CA"/>
    <w:rsid w:val="001C7835"/>
    <w:rsid w:val="001D3D62"/>
    <w:rsid w:val="001D770A"/>
    <w:rsid w:val="001E4DDD"/>
    <w:rsid w:val="001E7C02"/>
    <w:rsid w:val="001F1257"/>
    <w:rsid w:val="001F27AD"/>
    <w:rsid w:val="001F66D7"/>
    <w:rsid w:val="001F7ADB"/>
    <w:rsid w:val="00201D1D"/>
    <w:rsid w:val="002027BC"/>
    <w:rsid w:val="00212B25"/>
    <w:rsid w:val="002207BF"/>
    <w:rsid w:val="00221AAE"/>
    <w:rsid w:val="002247A4"/>
    <w:rsid w:val="0022515A"/>
    <w:rsid w:val="002254F9"/>
    <w:rsid w:val="002255EA"/>
    <w:rsid w:val="0023478D"/>
    <w:rsid w:val="002353F8"/>
    <w:rsid w:val="00235D78"/>
    <w:rsid w:val="002427D0"/>
    <w:rsid w:val="0024405C"/>
    <w:rsid w:val="00245C8F"/>
    <w:rsid w:val="00251BE1"/>
    <w:rsid w:val="002521B8"/>
    <w:rsid w:val="0025261F"/>
    <w:rsid w:val="00254553"/>
    <w:rsid w:val="00254A79"/>
    <w:rsid w:val="00260C61"/>
    <w:rsid w:val="002625F8"/>
    <w:rsid w:val="00262B01"/>
    <w:rsid w:val="002634CE"/>
    <w:rsid w:val="0026696C"/>
    <w:rsid w:val="00266D44"/>
    <w:rsid w:val="00274035"/>
    <w:rsid w:val="00275D2B"/>
    <w:rsid w:val="002779E3"/>
    <w:rsid w:val="00281802"/>
    <w:rsid w:val="0028184E"/>
    <w:rsid w:val="002903AF"/>
    <w:rsid w:val="0029248F"/>
    <w:rsid w:val="00292850"/>
    <w:rsid w:val="002978E8"/>
    <w:rsid w:val="002A14C7"/>
    <w:rsid w:val="002A22A0"/>
    <w:rsid w:val="002A4E6A"/>
    <w:rsid w:val="002A5E34"/>
    <w:rsid w:val="002B61C5"/>
    <w:rsid w:val="002C04A2"/>
    <w:rsid w:val="002C1392"/>
    <w:rsid w:val="002C4DD7"/>
    <w:rsid w:val="002D3F88"/>
    <w:rsid w:val="002D42E7"/>
    <w:rsid w:val="002D64E5"/>
    <w:rsid w:val="002E0580"/>
    <w:rsid w:val="002E0E1D"/>
    <w:rsid w:val="002E14D7"/>
    <w:rsid w:val="002E4ED5"/>
    <w:rsid w:val="002F0FF3"/>
    <w:rsid w:val="002F1871"/>
    <w:rsid w:val="002F465F"/>
    <w:rsid w:val="002F6564"/>
    <w:rsid w:val="002F7B1E"/>
    <w:rsid w:val="00300041"/>
    <w:rsid w:val="00300FDF"/>
    <w:rsid w:val="003051EC"/>
    <w:rsid w:val="00311454"/>
    <w:rsid w:val="003123FA"/>
    <w:rsid w:val="00313271"/>
    <w:rsid w:val="003174CC"/>
    <w:rsid w:val="00320241"/>
    <w:rsid w:val="003206AF"/>
    <w:rsid w:val="00322B02"/>
    <w:rsid w:val="003232D6"/>
    <w:rsid w:val="003235A0"/>
    <w:rsid w:val="00326CA1"/>
    <w:rsid w:val="003310FB"/>
    <w:rsid w:val="00332D83"/>
    <w:rsid w:val="00335192"/>
    <w:rsid w:val="00335DB6"/>
    <w:rsid w:val="003375DD"/>
    <w:rsid w:val="00340121"/>
    <w:rsid w:val="00341696"/>
    <w:rsid w:val="0034373D"/>
    <w:rsid w:val="0034577A"/>
    <w:rsid w:val="003521F4"/>
    <w:rsid w:val="00356A15"/>
    <w:rsid w:val="003570D0"/>
    <w:rsid w:val="00364BAF"/>
    <w:rsid w:val="003671BA"/>
    <w:rsid w:val="00367B87"/>
    <w:rsid w:val="003704A0"/>
    <w:rsid w:val="003757FC"/>
    <w:rsid w:val="00376B13"/>
    <w:rsid w:val="00380F56"/>
    <w:rsid w:val="003863A9"/>
    <w:rsid w:val="00386F8A"/>
    <w:rsid w:val="00390B8C"/>
    <w:rsid w:val="003925C0"/>
    <w:rsid w:val="00394DDA"/>
    <w:rsid w:val="00395BD6"/>
    <w:rsid w:val="003970CF"/>
    <w:rsid w:val="003A15A3"/>
    <w:rsid w:val="003A1C8D"/>
    <w:rsid w:val="003A395E"/>
    <w:rsid w:val="003A41C9"/>
    <w:rsid w:val="003B04CD"/>
    <w:rsid w:val="003B07CF"/>
    <w:rsid w:val="003B4262"/>
    <w:rsid w:val="003B4A1D"/>
    <w:rsid w:val="003C73E1"/>
    <w:rsid w:val="003D0F2F"/>
    <w:rsid w:val="003D3FFA"/>
    <w:rsid w:val="003E0B34"/>
    <w:rsid w:val="003E18E9"/>
    <w:rsid w:val="003E28BC"/>
    <w:rsid w:val="003E42AC"/>
    <w:rsid w:val="003F3A9C"/>
    <w:rsid w:val="003F56D7"/>
    <w:rsid w:val="003F6715"/>
    <w:rsid w:val="00400024"/>
    <w:rsid w:val="00401828"/>
    <w:rsid w:val="00401B9F"/>
    <w:rsid w:val="00403666"/>
    <w:rsid w:val="004054D7"/>
    <w:rsid w:val="00406245"/>
    <w:rsid w:val="00413579"/>
    <w:rsid w:val="004200B9"/>
    <w:rsid w:val="00420265"/>
    <w:rsid w:val="004254E7"/>
    <w:rsid w:val="0043182C"/>
    <w:rsid w:val="00434190"/>
    <w:rsid w:val="00436F72"/>
    <w:rsid w:val="00437A5E"/>
    <w:rsid w:val="00440081"/>
    <w:rsid w:val="00440E76"/>
    <w:rsid w:val="00446906"/>
    <w:rsid w:val="004476B0"/>
    <w:rsid w:val="00450049"/>
    <w:rsid w:val="0045105F"/>
    <w:rsid w:val="004557B2"/>
    <w:rsid w:val="004568F5"/>
    <w:rsid w:val="00461BFC"/>
    <w:rsid w:val="00462576"/>
    <w:rsid w:val="0046274B"/>
    <w:rsid w:val="0047062C"/>
    <w:rsid w:val="0047121E"/>
    <w:rsid w:val="00471A4F"/>
    <w:rsid w:val="00471FF3"/>
    <w:rsid w:val="00477A33"/>
    <w:rsid w:val="004853B4"/>
    <w:rsid w:val="00487D80"/>
    <w:rsid w:val="00487EA4"/>
    <w:rsid w:val="004923DA"/>
    <w:rsid w:val="00494116"/>
    <w:rsid w:val="004947B7"/>
    <w:rsid w:val="00494ECE"/>
    <w:rsid w:val="004A0A4F"/>
    <w:rsid w:val="004A10F8"/>
    <w:rsid w:val="004A2157"/>
    <w:rsid w:val="004A3010"/>
    <w:rsid w:val="004A592A"/>
    <w:rsid w:val="004A67FF"/>
    <w:rsid w:val="004B4981"/>
    <w:rsid w:val="004C09D8"/>
    <w:rsid w:val="004C0B57"/>
    <w:rsid w:val="004C17DA"/>
    <w:rsid w:val="004C3E55"/>
    <w:rsid w:val="004D08BF"/>
    <w:rsid w:val="004D22FC"/>
    <w:rsid w:val="004D492A"/>
    <w:rsid w:val="004E1204"/>
    <w:rsid w:val="004E26FC"/>
    <w:rsid w:val="004E6CA2"/>
    <w:rsid w:val="004E747D"/>
    <w:rsid w:val="004F06C6"/>
    <w:rsid w:val="00500689"/>
    <w:rsid w:val="00500A60"/>
    <w:rsid w:val="00502447"/>
    <w:rsid w:val="00502DAE"/>
    <w:rsid w:val="00503A73"/>
    <w:rsid w:val="00506DD5"/>
    <w:rsid w:val="005124BF"/>
    <w:rsid w:val="0051503F"/>
    <w:rsid w:val="005155CC"/>
    <w:rsid w:val="00520D68"/>
    <w:rsid w:val="005217B0"/>
    <w:rsid w:val="005217CF"/>
    <w:rsid w:val="00527589"/>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87593"/>
    <w:rsid w:val="00594830"/>
    <w:rsid w:val="00594BE7"/>
    <w:rsid w:val="005B10AA"/>
    <w:rsid w:val="005B3A5F"/>
    <w:rsid w:val="005C0C7B"/>
    <w:rsid w:val="005C2DAE"/>
    <w:rsid w:val="005C3444"/>
    <w:rsid w:val="005D550B"/>
    <w:rsid w:val="005E0D1F"/>
    <w:rsid w:val="005E11B1"/>
    <w:rsid w:val="005E1B32"/>
    <w:rsid w:val="005E5FCA"/>
    <w:rsid w:val="005E62FE"/>
    <w:rsid w:val="005E6D71"/>
    <w:rsid w:val="005F235E"/>
    <w:rsid w:val="005F6969"/>
    <w:rsid w:val="005F74B2"/>
    <w:rsid w:val="00601697"/>
    <w:rsid w:val="006029A8"/>
    <w:rsid w:val="00605C6F"/>
    <w:rsid w:val="006068CD"/>
    <w:rsid w:val="006120E4"/>
    <w:rsid w:val="006152EA"/>
    <w:rsid w:val="00615D7B"/>
    <w:rsid w:val="0061640C"/>
    <w:rsid w:val="00620A5A"/>
    <w:rsid w:val="00627139"/>
    <w:rsid w:val="006276A9"/>
    <w:rsid w:val="00630337"/>
    <w:rsid w:val="00630FC0"/>
    <w:rsid w:val="00634967"/>
    <w:rsid w:val="00634C2D"/>
    <w:rsid w:val="00637D64"/>
    <w:rsid w:val="006402B9"/>
    <w:rsid w:val="0064430A"/>
    <w:rsid w:val="00644AB1"/>
    <w:rsid w:val="006519E5"/>
    <w:rsid w:val="00651CE8"/>
    <w:rsid w:val="00652B48"/>
    <w:rsid w:val="00660BB6"/>
    <w:rsid w:val="00663024"/>
    <w:rsid w:val="006632CB"/>
    <w:rsid w:val="00665A16"/>
    <w:rsid w:val="00667248"/>
    <w:rsid w:val="00667BD9"/>
    <w:rsid w:val="0067046F"/>
    <w:rsid w:val="00676E8A"/>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B5C5F"/>
    <w:rsid w:val="006C0A99"/>
    <w:rsid w:val="006C64A3"/>
    <w:rsid w:val="006D02D9"/>
    <w:rsid w:val="006D03AB"/>
    <w:rsid w:val="006D0DC9"/>
    <w:rsid w:val="006D22CE"/>
    <w:rsid w:val="006D2D98"/>
    <w:rsid w:val="006D3413"/>
    <w:rsid w:val="006D6D5F"/>
    <w:rsid w:val="006E6406"/>
    <w:rsid w:val="006F20A9"/>
    <w:rsid w:val="006F5CFB"/>
    <w:rsid w:val="006F67E4"/>
    <w:rsid w:val="006F7EDB"/>
    <w:rsid w:val="0070188A"/>
    <w:rsid w:val="007022CB"/>
    <w:rsid w:val="00714BB1"/>
    <w:rsid w:val="00716AC4"/>
    <w:rsid w:val="00716FF4"/>
    <w:rsid w:val="00730BE0"/>
    <w:rsid w:val="0073127A"/>
    <w:rsid w:val="00734350"/>
    <w:rsid w:val="00740056"/>
    <w:rsid w:val="00740E0A"/>
    <w:rsid w:val="00740E77"/>
    <w:rsid w:val="00741356"/>
    <w:rsid w:val="00744641"/>
    <w:rsid w:val="00765885"/>
    <w:rsid w:val="00765962"/>
    <w:rsid w:val="0076786D"/>
    <w:rsid w:val="00775160"/>
    <w:rsid w:val="00776A5B"/>
    <w:rsid w:val="00782E04"/>
    <w:rsid w:val="00783FAA"/>
    <w:rsid w:val="00786047"/>
    <w:rsid w:val="00797507"/>
    <w:rsid w:val="007A1B1F"/>
    <w:rsid w:val="007A4969"/>
    <w:rsid w:val="007B0A1C"/>
    <w:rsid w:val="007C0B5B"/>
    <w:rsid w:val="007C0DB3"/>
    <w:rsid w:val="007C51FE"/>
    <w:rsid w:val="007D0022"/>
    <w:rsid w:val="007D65B1"/>
    <w:rsid w:val="007D6BA0"/>
    <w:rsid w:val="007D7E72"/>
    <w:rsid w:val="007E1730"/>
    <w:rsid w:val="007E50D2"/>
    <w:rsid w:val="007E53C1"/>
    <w:rsid w:val="007E7291"/>
    <w:rsid w:val="007F0C81"/>
    <w:rsid w:val="007F2B80"/>
    <w:rsid w:val="007F4B03"/>
    <w:rsid w:val="007F5754"/>
    <w:rsid w:val="007F5881"/>
    <w:rsid w:val="008009F7"/>
    <w:rsid w:val="00802EEF"/>
    <w:rsid w:val="008048BF"/>
    <w:rsid w:val="008058A8"/>
    <w:rsid w:val="0080777E"/>
    <w:rsid w:val="00807CEC"/>
    <w:rsid w:val="0081046B"/>
    <w:rsid w:val="00810F11"/>
    <w:rsid w:val="00811E04"/>
    <w:rsid w:val="0081215F"/>
    <w:rsid w:val="008127F2"/>
    <w:rsid w:val="00812904"/>
    <w:rsid w:val="0081481D"/>
    <w:rsid w:val="00815FB4"/>
    <w:rsid w:val="0082129F"/>
    <w:rsid w:val="0082368E"/>
    <w:rsid w:val="00823972"/>
    <w:rsid w:val="0082409A"/>
    <w:rsid w:val="008262CE"/>
    <w:rsid w:val="00831E5D"/>
    <w:rsid w:val="00836DE8"/>
    <w:rsid w:val="008372B9"/>
    <w:rsid w:val="00841698"/>
    <w:rsid w:val="0084239A"/>
    <w:rsid w:val="008426AF"/>
    <w:rsid w:val="00844B43"/>
    <w:rsid w:val="00844B7D"/>
    <w:rsid w:val="00846E3C"/>
    <w:rsid w:val="008544EB"/>
    <w:rsid w:val="00854FA9"/>
    <w:rsid w:val="00855CAC"/>
    <w:rsid w:val="008679E2"/>
    <w:rsid w:val="0087284F"/>
    <w:rsid w:val="00876270"/>
    <w:rsid w:val="008802C8"/>
    <w:rsid w:val="00882192"/>
    <w:rsid w:val="00882F6D"/>
    <w:rsid w:val="008833B5"/>
    <w:rsid w:val="0088564C"/>
    <w:rsid w:val="0088608C"/>
    <w:rsid w:val="00886182"/>
    <w:rsid w:val="008903F8"/>
    <w:rsid w:val="008934DF"/>
    <w:rsid w:val="008934FB"/>
    <w:rsid w:val="008A4C14"/>
    <w:rsid w:val="008A4F2A"/>
    <w:rsid w:val="008B0FDF"/>
    <w:rsid w:val="008B1151"/>
    <w:rsid w:val="008B331A"/>
    <w:rsid w:val="008C2CFF"/>
    <w:rsid w:val="008C3C4D"/>
    <w:rsid w:val="008C4486"/>
    <w:rsid w:val="008C6309"/>
    <w:rsid w:val="008C647C"/>
    <w:rsid w:val="008D00DD"/>
    <w:rsid w:val="008D107F"/>
    <w:rsid w:val="008D197D"/>
    <w:rsid w:val="008D2704"/>
    <w:rsid w:val="008D70D4"/>
    <w:rsid w:val="008D7D43"/>
    <w:rsid w:val="008E03F7"/>
    <w:rsid w:val="008E090D"/>
    <w:rsid w:val="008E19F7"/>
    <w:rsid w:val="008E24C0"/>
    <w:rsid w:val="008E4C28"/>
    <w:rsid w:val="008E7322"/>
    <w:rsid w:val="008F2648"/>
    <w:rsid w:val="008F5B2E"/>
    <w:rsid w:val="009020F1"/>
    <w:rsid w:val="00904DD0"/>
    <w:rsid w:val="00907532"/>
    <w:rsid w:val="00910EDF"/>
    <w:rsid w:val="00914331"/>
    <w:rsid w:val="009173A2"/>
    <w:rsid w:val="00924BCB"/>
    <w:rsid w:val="009324EF"/>
    <w:rsid w:val="009374EE"/>
    <w:rsid w:val="00950472"/>
    <w:rsid w:val="00950672"/>
    <w:rsid w:val="00954CC7"/>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0664"/>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83EBE"/>
    <w:rsid w:val="00A9266A"/>
    <w:rsid w:val="00A9558B"/>
    <w:rsid w:val="00AA35BD"/>
    <w:rsid w:val="00AA3AF3"/>
    <w:rsid w:val="00AA5B60"/>
    <w:rsid w:val="00AA6D84"/>
    <w:rsid w:val="00AB0CB9"/>
    <w:rsid w:val="00AB6CB2"/>
    <w:rsid w:val="00AB7272"/>
    <w:rsid w:val="00AB7536"/>
    <w:rsid w:val="00AB76A4"/>
    <w:rsid w:val="00AC18B9"/>
    <w:rsid w:val="00AC75AF"/>
    <w:rsid w:val="00AD3133"/>
    <w:rsid w:val="00AD3561"/>
    <w:rsid w:val="00AD63A5"/>
    <w:rsid w:val="00AD7FA9"/>
    <w:rsid w:val="00AE1EF0"/>
    <w:rsid w:val="00AE3733"/>
    <w:rsid w:val="00AE6166"/>
    <w:rsid w:val="00AF18E6"/>
    <w:rsid w:val="00AF1C65"/>
    <w:rsid w:val="00AF5028"/>
    <w:rsid w:val="00B003D8"/>
    <w:rsid w:val="00B015B1"/>
    <w:rsid w:val="00B019D2"/>
    <w:rsid w:val="00B023DD"/>
    <w:rsid w:val="00B13360"/>
    <w:rsid w:val="00B152C5"/>
    <w:rsid w:val="00B15CEF"/>
    <w:rsid w:val="00B164A0"/>
    <w:rsid w:val="00B16BF3"/>
    <w:rsid w:val="00B179C4"/>
    <w:rsid w:val="00B2264D"/>
    <w:rsid w:val="00B2273B"/>
    <w:rsid w:val="00B26B4C"/>
    <w:rsid w:val="00B2732F"/>
    <w:rsid w:val="00B30516"/>
    <w:rsid w:val="00B3336B"/>
    <w:rsid w:val="00B37902"/>
    <w:rsid w:val="00B37B47"/>
    <w:rsid w:val="00B40113"/>
    <w:rsid w:val="00B423FF"/>
    <w:rsid w:val="00B45CCF"/>
    <w:rsid w:val="00B465B6"/>
    <w:rsid w:val="00B474DC"/>
    <w:rsid w:val="00B52559"/>
    <w:rsid w:val="00B53478"/>
    <w:rsid w:val="00B54FA5"/>
    <w:rsid w:val="00B576F6"/>
    <w:rsid w:val="00B60BA0"/>
    <w:rsid w:val="00B61F67"/>
    <w:rsid w:val="00B643B0"/>
    <w:rsid w:val="00B671C5"/>
    <w:rsid w:val="00B70A61"/>
    <w:rsid w:val="00B740BB"/>
    <w:rsid w:val="00B740F3"/>
    <w:rsid w:val="00B77B0C"/>
    <w:rsid w:val="00B80BCD"/>
    <w:rsid w:val="00B82DBF"/>
    <w:rsid w:val="00B85B2E"/>
    <w:rsid w:val="00B879B7"/>
    <w:rsid w:val="00B91436"/>
    <w:rsid w:val="00B91850"/>
    <w:rsid w:val="00B937B0"/>
    <w:rsid w:val="00B95CA4"/>
    <w:rsid w:val="00B9602C"/>
    <w:rsid w:val="00B9645B"/>
    <w:rsid w:val="00B96647"/>
    <w:rsid w:val="00BA0835"/>
    <w:rsid w:val="00BA08D5"/>
    <w:rsid w:val="00BA475F"/>
    <w:rsid w:val="00BB0CB9"/>
    <w:rsid w:val="00BB2273"/>
    <w:rsid w:val="00BB772B"/>
    <w:rsid w:val="00BC22D2"/>
    <w:rsid w:val="00BC7CE9"/>
    <w:rsid w:val="00BD0855"/>
    <w:rsid w:val="00BD3066"/>
    <w:rsid w:val="00BD423E"/>
    <w:rsid w:val="00BD592E"/>
    <w:rsid w:val="00BD68C6"/>
    <w:rsid w:val="00BE4D4B"/>
    <w:rsid w:val="00BF3187"/>
    <w:rsid w:val="00BF3288"/>
    <w:rsid w:val="00BF336B"/>
    <w:rsid w:val="00BF3CF7"/>
    <w:rsid w:val="00BF6D66"/>
    <w:rsid w:val="00C01317"/>
    <w:rsid w:val="00C03C7C"/>
    <w:rsid w:val="00C03F11"/>
    <w:rsid w:val="00C1190A"/>
    <w:rsid w:val="00C13439"/>
    <w:rsid w:val="00C142DB"/>
    <w:rsid w:val="00C17F1E"/>
    <w:rsid w:val="00C220FC"/>
    <w:rsid w:val="00C22ABE"/>
    <w:rsid w:val="00C22D15"/>
    <w:rsid w:val="00C2606E"/>
    <w:rsid w:val="00C303DE"/>
    <w:rsid w:val="00C314B4"/>
    <w:rsid w:val="00C31E23"/>
    <w:rsid w:val="00C349C3"/>
    <w:rsid w:val="00C363B7"/>
    <w:rsid w:val="00C442E5"/>
    <w:rsid w:val="00C46A4B"/>
    <w:rsid w:val="00C510DF"/>
    <w:rsid w:val="00C513B1"/>
    <w:rsid w:val="00C54DA4"/>
    <w:rsid w:val="00C57BD9"/>
    <w:rsid w:val="00C6188C"/>
    <w:rsid w:val="00C66A44"/>
    <w:rsid w:val="00C677B5"/>
    <w:rsid w:val="00C70135"/>
    <w:rsid w:val="00C70C83"/>
    <w:rsid w:val="00C70FBE"/>
    <w:rsid w:val="00C723BD"/>
    <w:rsid w:val="00C726EE"/>
    <w:rsid w:val="00C726F8"/>
    <w:rsid w:val="00C7463F"/>
    <w:rsid w:val="00C82262"/>
    <w:rsid w:val="00C83430"/>
    <w:rsid w:val="00C83E4D"/>
    <w:rsid w:val="00C86583"/>
    <w:rsid w:val="00C87ACB"/>
    <w:rsid w:val="00C9265F"/>
    <w:rsid w:val="00CA0BCE"/>
    <w:rsid w:val="00CB0704"/>
    <w:rsid w:val="00CB40AE"/>
    <w:rsid w:val="00CB4987"/>
    <w:rsid w:val="00CB51DA"/>
    <w:rsid w:val="00CB5F26"/>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CF73A9"/>
    <w:rsid w:val="00D0122E"/>
    <w:rsid w:val="00D1535F"/>
    <w:rsid w:val="00D21318"/>
    <w:rsid w:val="00D2136C"/>
    <w:rsid w:val="00D25F9C"/>
    <w:rsid w:val="00D261CB"/>
    <w:rsid w:val="00D26BA0"/>
    <w:rsid w:val="00D26E49"/>
    <w:rsid w:val="00D34B0F"/>
    <w:rsid w:val="00D34D40"/>
    <w:rsid w:val="00D35ECC"/>
    <w:rsid w:val="00D42BD3"/>
    <w:rsid w:val="00D43693"/>
    <w:rsid w:val="00D4397D"/>
    <w:rsid w:val="00D4616D"/>
    <w:rsid w:val="00D46F2D"/>
    <w:rsid w:val="00D50766"/>
    <w:rsid w:val="00D540B3"/>
    <w:rsid w:val="00D5619D"/>
    <w:rsid w:val="00D61B8A"/>
    <w:rsid w:val="00D62533"/>
    <w:rsid w:val="00D63C48"/>
    <w:rsid w:val="00D67C86"/>
    <w:rsid w:val="00D703D6"/>
    <w:rsid w:val="00D72ABC"/>
    <w:rsid w:val="00D73A6D"/>
    <w:rsid w:val="00D81894"/>
    <w:rsid w:val="00D82653"/>
    <w:rsid w:val="00D83B59"/>
    <w:rsid w:val="00D844E1"/>
    <w:rsid w:val="00D849FA"/>
    <w:rsid w:val="00D84DF2"/>
    <w:rsid w:val="00D87C2E"/>
    <w:rsid w:val="00D935A4"/>
    <w:rsid w:val="00D93CDA"/>
    <w:rsid w:val="00D970B6"/>
    <w:rsid w:val="00DA5237"/>
    <w:rsid w:val="00DA5D84"/>
    <w:rsid w:val="00DA6C85"/>
    <w:rsid w:val="00DA6D51"/>
    <w:rsid w:val="00DB2020"/>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1632"/>
    <w:rsid w:val="00E02C3C"/>
    <w:rsid w:val="00E0444E"/>
    <w:rsid w:val="00E20A7E"/>
    <w:rsid w:val="00E26029"/>
    <w:rsid w:val="00E263A8"/>
    <w:rsid w:val="00E30F06"/>
    <w:rsid w:val="00E31EDB"/>
    <w:rsid w:val="00E35326"/>
    <w:rsid w:val="00E41973"/>
    <w:rsid w:val="00E43809"/>
    <w:rsid w:val="00E44102"/>
    <w:rsid w:val="00E44A2B"/>
    <w:rsid w:val="00E458A2"/>
    <w:rsid w:val="00E5152B"/>
    <w:rsid w:val="00E54B2B"/>
    <w:rsid w:val="00E56415"/>
    <w:rsid w:val="00E63B29"/>
    <w:rsid w:val="00E67879"/>
    <w:rsid w:val="00E753BE"/>
    <w:rsid w:val="00E80480"/>
    <w:rsid w:val="00E80B1C"/>
    <w:rsid w:val="00E82207"/>
    <w:rsid w:val="00E85761"/>
    <w:rsid w:val="00E8697E"/>
    <w:rsid w:val="00E9075A"/>
    <w:rsid w:val="00E92232"/>
    <w:rsid w:val="00EA1652"/>
    <w:rsid w:val="00EA235E"/>
    <w:rsid w:val="00EA5397"/>
    <w:rsid w:val="00EB0A60"/>
    <w:rsid w:val="00EB491E"/>
    <w:rsid w:val="00EB5106"/>
    <w:rsid w:val="00EB7862"/>
    <w:rsid w:val="00EC006D"/>
    <w:rsid w:val="00EC5D85"/>
    <w:rsid w:val="00EC723B"/>
    <w:rsid w:val="00ED2470"/>
    <w:rsid w:val="00ED3E9E"/>
    <w:rsid w:val="00ED4440"/>
    <w:rsid w:val="00EE16C0"/>
    <w:rsid w:val="00EE3DD5"/>
    <w:rsid w:val="00EE5BFE"/>
    <w:rsid w:val="00EE7687"/>
    <w:rsid w:val="00EF05CC"/>
    <w:rsid w:val="00EF1FCF"/>
    <w:rsid w:val="00EF6C90"/>
    <w:rsid w:val="00EF7B4E"/>
    <w:rsid w:val="00F13074"/>
    <w:rsid w:val="00F156F2"/>
    <w:rsid w:val="00F15B91"/>
    <w:rsid w:val="00F15ED1"/>
    <w:rsid w:val="00F16238"/>
    <w:rsid w:val="00F17A15"/>
    <w:rsid w:val="00F21149"/>
    <w:rsid w:val="00F21F78"/>
    <w:rsid w:val="00F35CF0"/>
    <w:rsid w:val="00F36A08"/>
    <w:rsid w:val="00F36F15"/>
    <w:rsid w:val="00F4301A"/>
    <w:rsid w:val="00F43759"/>
    <w:rsid w:val="00F442B9"/>
    <w:rsid w:val="00F50B63"/>
    <w:rsid w:val="00F510E7"/>
    <w:rsid w:val="00F5257F"/>
    <w:rsid w:val="00F5270B"/>
    <w:rsid w:val="00F53FB7"/>
    <w:rsid w:val="00F55922"/>
    <w:rsid w:val="00F633D2"/>
    <w:rsid w:val="00F646D3"/>
    <w:rsid w:val="00F66236"/>
    <w:rsid w:val="00F670FD"/>
    <w:rsid w:val="00F67BC5"/>
    <w:rsid w:val="00F71962"/>
    <w:rsid w:val="00F72508"/>
    <w:rsid w:val="00F749CA"/>
    <w:rsid w:val="00F7684E"/>
    <w:rsid w:val="00F835E9"/>
    <w:rsid w:val="00F84F78"/>
    <w:rsid w:val="00F8610E"/>
    <w:rsid w:val="00F86EAC"/>
    <w:rsid w:val="00F94448"/>
    <w:rsid w:val="00F97071"/>
    <w:rsid w:val="00FA016D"/>
    <w:rsid w:val="00FA380C"/>
    <w:rsid w:val="00FA4182"/>
    <w:rsid w:val="00FA4FAA"/>
    <w:rsid w:val="00FA6D04"/>
    <w:rsid w:val="00FB64AA"/>
    <w:rsid w:val="00FB77A4"/>
    <w:rsid w:val="00FB7FE4"/>
    <w:rsid w:val="00FC10F7"/>
    <w:rsid w:val="00FC3D8C"/>
    <w:rsid w:val="00FC7F57"/>
    <w:rsid w:val="00FD5588"/>
    <w:rsid w:val="00FD592E"/>
    <w:rsid w:val="00FE23EA"/>
    <w:rsid w:val="00FE7060"/>
    <w:rsid w:val="00FF5AD6"/>
    <w:rsid w:val="00FF5D49"/>
    <w:rsid w:val="00FF5E84"/>
    <w:rsid w:val="00FF7627"/>
    <w:rsid w:val="01FE2D29"/>
    <w:rsid w:val="04E10FB1"/>
    <w:rsid w:val="07EF0F77"/>
    <w:rsid w:val="0A752230"/>
    <w:rsid w:val="11633630"/>
    <w:rsid w:val="12095F07"/>
    <w:rsid w:val="148677B3"/>
    <w:rsid w:val="212D2FD5"/>
    <w:rsid w:val="2CD46889"/>
    <w:rsid w:val="31C12204"/>
    <w:rsid w:val="34BA4F2E"/>
    <w:rsid w:val="34E27D54"/>
    <w:rsid w:val="36757A53"/>
    <w:rsid w:val="380E2927"/>
    <w:rsid w:val="38C47740"/>
    <w:rsid w:val="40480D12"/>
    <w:rsid w:val="435E11A0"/>
    <w:rsid w:val="444E258D"/>
    <w:rsid w:val="4A9C2F67"/>
    <w:rsid w:val="524A49EE"/>
    <w:rsid w:val="55FE201F"/>
    <w:rsid w:val="56285F70"/>
    <w:rsid w:val="583E771E"/>
    <w:rsid w:val="65F27FFB"/>
    <w:rsid w:val="739C4273"/>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1D58"/>
  <w15:docId w15:val="{A65A9B42-84F7-4C42-BDF7-571769B7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rFonts w:asciiTheme="minorHAnsi" w:eastAsiaTheme="minorHAnsi" w:hAnsiTheme="minorHAnsi" w:cstheme="minorBid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qFormat/>
    <w:rPr>
      <w:rFonts w:cs="Lucida Sans"/>
    </w:rPr>
  </w:style>
  <w:style w:type="paragraph" w:styleId="Corpodetexto">
    <w:name w:val="Body Text"/>
    <w:basedOn w:val="Normal"/>
    <w:qFormat/>
    <w:pPr>
      <w:spacing w:after="140" w:line="276" w:lineRule="auto"/>
    </w:pPr>
  </w:style>
  <w:style w:type="paragraph" w:styleId="Textodecomentrio">
    <w:name w:val="annotation text"/>
    <w:basedOn w:val="Normal"/>
    <w:link w:val="TextodecomentrioChar"/>
    <w:uiPriority w:val="99"/>
    <w:semiHidden/>
    <w:unhideWhenUsed/>
    <w:qFormat/>
    <w:rPr>
      <w:sz w:val="20"/>
      <w:szCs w:val="20"/>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qFormat/>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qFormat/>
    <w:pPr>
      <w:spacing w:after="100"/>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basedOn w:val="Normal"/>
    <w:qFormat/>
    <w:pPr>
      <w:jc w:val="right"/>
    </w:pPr>
    <w:rPr>
      <w:rFonts w:ascii="Arial" w:hAnsi="Arial" w:cs="Arial"/>
      <w:b/>
      <w:bCs/>
      <w:sz w:val="24"/>
      <w:szCs w:val="24"/>
    </w:rPr>
  </w:style>
  <w:style w:type="character" w:customStyle="1" w:styleId="TextodecomentrioChar">
    <w:name w:val="Texto de comentário Char"/>
    <w:basedOn w:val="Fontepargpadro"/>
    <w:link w:val="Textodecomentrio"/>
    <w:uiPriority w:val="99"/>
    <w:semiHidden/>
    <w:qFormat/>
    <w:rPr>
      <w:lang w:eastAsia="en-US"/>
    </w:rPr>
  </w:style>
  <w:style w:type="character" w:customStyle="1" w:styleId="AssuntodocomentrioChar">
    <w:name w:val="Assunto do comentário Char"/>
    <w:basedOn w:val="TextodecomentrioChar"/>
    <w:link w:val="Assuntodocomentrio"/>
    <w:uiPriority w:val="99"/>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1774</Words>
  <Characters>9583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22</cp:revision>
  <cp:lastPrinted>2024-05-21T13:13:00Z</cp:lastPrinted>
  <dcterms:created xsi:type="dcterms:W3CDTF">2025-08-04T12:02:00Z</dcterms:created>
  <dcterms:modified xsi:type="dcterms:W3CDTF">2025-08-06T12:40:00Z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A25B0B60C4F44E97BF70784F8FC92F9E_13</vt:lpwstr>
  </property>
</Properties>
</file>